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090" w:rsidRDefault="00765090" w:rsidP="0016658A">
      <w:pPr>
        <w:keepNext/>
        <w:keepLines/>
        <w:widowControl w:val="0"/>
        <w:spacing w:after="240"/>
        <w:jc w:val="both"/>
      </w:pPr>
      <w:r w:rsidRPr="00EF7770">
        <w:t>In response to your letter of invitation to tender for the above contract, we, the undersigned, hereby declare that:</w:t>
      </w:r>
    </w:p>
    <w:p w:rsidR="0016658A" w:rsidRPr="009007EE" w:rsidRDefault="0016658A" w:rsidP="0016658A">
      <w:pPr>
        <w:pStyle w:val="Style11ptJustifiedBefore6pt"/>
        <w:spacing w:after="240"/>
        <w:rPr>
          <w:rFonts w:ascii="Times New Roman" w:hAnsi="Times New Roman"/>
          <w:szCs w:val="22"/>
          <w:lang w:val="en-US"/>
        </w:rPr>
      </w:pPr>
      <w:r>
        <w:rPr>
          <w:rFonts w:ascii="Times New Roman" w:hAnsi="Times New Roman"/>
          <w:szCs w:val="22"/>
        </w:rPr>
        <w:t xml:space="preserve">We </w:t>
      </w:r>
      <w:r w:rsidRPr="009007EE">
        <w:rPr>
          <w:rFonts w:ascii="Times New Roman" w:hAnsi="Times New Roman"/>
          <w:szCs w:val="22"/>
          <w:lang w:val="en-US"/>
        </w:rPr>
        <w:t xml:space="preserve">shall prepare a detailed Training </w:t>
      </w:r>
      <w:proofErr w:type="spellStart"/>
      <w:r w:rsidRPr="009007EE">
        <w:rPr>
          <w:rFonts w:ascii="Times New Roman" w:hAnsi="Times New Roman"/>
          <w:szCs w:val="22"/>
          <w:lang w:val="en-US"/>
        </w:rPr>
        <w:t>Programme</w:t>
      </w:r>
      <w:proofErr w:type="spellEnd"/>
      <w:r w:rsidRPr="009007EE">
        <w:rPr>
          <w:rFonts w:ascii="Times New Roman" w:hAnsi="Times New Roman"/>
          <w:szCs w:val="22"/>
          <w:lang w:val="en-US"/>
        </w:rPr>
        <w:t xml:space="preserve"> including the scope of training, training schedule and instructors’ manpower assigned; the Training </w:t>
      </w:r>
      <w:proofErr w:type="spellStart"/>
      <w:r w:rsidRPr="009007EE">
        <w:rPr>
          <w:rFonts w:ascii="Times New Roman" w:hAnsi="Times New Roman"/>
          <w:szCs w:val="22"/>
          <w:lang w:val="en-US"/>
        </w:rPr>
        <w:t>Programme</w:t>
      </w:r>
      <w:proofErr w:type="spellEnd"/>
      <w:r w:rsidRPr="009007EE">
        <w:rPr>
          <w:rFonts w:ascii="Times New Roman" w:hAnsi="Times New Roman"/>
          <w:szCs w:val="22"/>
          <w:lang w:val="en-US"/>
        </w:rPr>
        <w:t xml:space="preserve"> and the scope of training materials shall be approved by the Beneficiary. The nominated trainees may provide their suggestions to the proposed Training </w:t>
      </w:r>
      <w:proofErr w:type="spellStart"/>
      <w:r w:rsidRPr="009007EE">
        <w:rPr>
          <w:rFonts w:ascii="Times New Roman" w:hAnsi="Times New Roman"/>
          <w:szCs w:val="22"/>
          <w:lang w:val="en-US"/>
        </w:rPr>
        <w:t>Programme</w:t>
      </w:r>
      <w:proofErr w:type="spellEnd"/>
      <w:r w:rsidRPr="009007EE">
        <w:rPr>
          <w:rFonts w:ascii="Times New Roman" w:hAnsi="Times New Roman"/>
          <w:szCs w:val="22"/>
          <w:lang w:val="en-US"/>
        </w:rPr>
        <w:t>.</w:t>
      </w:r>
    </w:p>
    <w:p w:rsidR="0016658A" w:rsidRDefault="0016658A" w:rsidP="0016658A">
      <w:pPr>
        <w:spacing w:after="240"/>
        <w:jc w:val="both"/>
        <w:rPr>
          <w:lang w:val="en-US"/>
        </w:rPr>
      </w:pPr>
      <w:r w:rsidRPr="009007EE">
        <w:rPr>
          <w:lang w:val="en-US"/>
        </w:rPr>
        <w:t xml:space="preserve">The Training </w:t>
      </w:r>
      <w:proofErr w:type="spellStart"/>
      <w:r w:rsidRPr="009007EE">
        <w:rPr>
          <w:lang w:val="en-US"/>
        </w:rPr>
        <w:t>Programme</w:t>
      </w:r>
      <w:proofErr w:type="spellEnd"/>
      <w:r w:rsidRPr="009007EE">
        <w:rPr>
          <w:lang w:val="en-US"/>
        </w:rPr>
        <w:t xml:space="preserve"> shall cover description of the equipment including installation, surveillance, inspection, operation, maintenance, periodical testing, instrument calibration and troubleshooting procedures, as well as necessary background information.</w:t>
      </w:r>
    </w:p>
    <w:p w:rsidR="0016658A" w:rsidRPr="00E91D74" w:rsidRDefault="0016658A" w:rsidP="0016658A">
      <w:pPr>
        <w:spacing w:after="240"/>
        <w:jc w:val="both"/>
        <w:rPr>
          <w:lang w:val="en-US"/>
        </w:rPr>
      </w:pPr>
      <w:r w:rsidRPr="009007EE">
        <w:rPr>
          <w:lang w:val="en-US"/>
        </w:rPr>
        <w:t xml:space="preserve">Training shall be based on the appropriate training documentation for the equipment and systems. This documentation shall be clearly labelled as Training Documentation. Complete sets of training manuals in </w:t>
      </w:r>
      <w:r>
        <w:rPr>
          <w:lang w:val="en-US"/>
        </w:rPr>
        <w:t>Turkish</w:t>
      </w:r>
      <w:r w:rsidRPr="009007EE">
        <w:rPr>
          <w:lang w:val="en-US"/>
        </w:rPr>
        <w:t xml:space="preserve"> shall be provided by the Contractor. </w:t>
      </w:r>
      <w:r w:rsidRPr="00E91D74">
        <w:rPr>
          <w:lang w:val="en-US"/>
        </w:rPr>
        <w:t xml:space="preserve">The language of the training will </w:t>
      </w:r>
      <w:r>
        <w:rPr>
          <w:lang w:val="en-US"/>
        </w:rPr>
        <w:t xml:space="preserve">also </w:t>
      </w:r>
      <w:r w:rsidRPr="00E91D74">
        <w:rPr>
          <w:lang w:val="en-US"/>
        </w:rPr>
        <w:t xml:space="preserve">be Turkish; if not, interpretation/translation will be provided and paid by the Contractor. </w:t>
      </w:r>
    </w:p>
    <w:p w:rsidR="0016658A" w:rsidRPr="009007EE" w:rsidRDefault="0016658A" w:rsidP="0016658A">
      <w:pPr>
        <w:spacing w:after="240"/>
        <w:jc w:val="both"/>
        <w:rPr>
          <w:lang w:val="en-US"/>
        </w:rPr>
      </w:pPr>
      <w:r>
        <w:rPr>
          <w:lang w:val="en-US"/>
        </w:rPr>
        <w:t>We</w:t>
      </w:r>
      <w:r w:rsidRPr="00E91D74">
        <w:rPr>
          <w:lang w:val="en-US"/>
        </w:rPr>
        <w:t xml:space="preserve"> will be responsible to provide all the necessary service, technical personnel, product, equipment, documentation for the training programs.</w:t>
      </w:r>
      <w:r>
        <w:rPr>
          <w:lang w:val="en-US"/>
        </w:rPr>
        <w:t xml:space="preserve"> </w:t>
      </w:r>
      <w:r w:rsidRPr="009007EE">
        <w:rPr>
          <w:lang w:val="en-US"/>
        </w:rPr>
        <w:t>All costs related to the personnel training, such as teaching materials, travel and accommodation for the Contractor’s personnel, documentation translation costs and other miscellaneous expenses shall be borne by the Contractor.</w:t>
      </w:r>
    </w:p>
    <w:p w:rsidR="0016658A" w:rsidRPr="00E91D74" w:rsidRDefault="0016658A" w:rsidP="0016658A">
      <w:pPr>
        <w:pStyle w:val="Style11ptJustifiedBefore6pt"/>
        <w:spacing w:after="240"/>
        <w:rPr>
          <w:rFonts w:ascii="Times New Roman" w:hAnsi="Times New Roman"/>
          <w:szCs w:val="22"/>
          <w:lang w:val="en-US"/>
        </w:rPr>
      </w:pPr>
      <w:r>
        <w:rPr>
          <w:rFonts w:ascii="Times New Roman" w:hAnsi="Times New Roman"/>
          <w:szCs w:val="22"/>
          <w:lang w:val="en-US"/>
        </w:rPr>
        <w:t>We</w:t>
      </w:r>
      <w:r w:rsidRPr="00E91D74">
        <w:rPr>
          <w:rFonts w:ascii="Times New Roman" w:hAnsi="Times New Roman"/>
          <w:szCs w:val="22"/>
          <w:lang w:val="en-US"/>
        </w:rPr>
        <w:t xml:space="preserve"> shall provide an adequate training for a number of end users as specified in the below table in a way that they will be able to operate </w:t>
      </w:r>
      <w:r>
        <w:rPr>
          <w:rFonts w:ascii="Times New Roman" w:hAnsi="Times New Roman"/>
          <w:lang w:val="en-US"/>
        </w:rPr>
        <w:t xml:space="preserve">the equipment without any help.  </w:t>
      </w:r>
      <w:r w:rsidRPr="00E91D74">
        <w:rPr>
          <w:rFonts w:ascii="Times New Roman" w:hAnsi="Times New Roman"/>
          <w:szCs w:val="22"/>
          <w:lang w:val="en-US"/>
        </w:rPr>
        <w:t>The lot/item numbers which the training is needed, minimum number of end users to be trained and the minimum period of the training is given in detail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420"/>
        <w:gridCol w:w="4050"/>
      </w:tblGrid>
      <w:tr w:rsidR="00940DB2" w:rsidRPr="00E91D74" w:rsidTr="00940DB2">
        <w:trPr>
          <w:trHeight w:val="567"/>
          <w:tblHeader/>
        </w:trPr>
        <w:tc>
          <w:tcPr>
            <w:tcW w:w="1620" w:type="dxa"/>
            <w:shd w:val="clear" w:color="auto" w:fill="E0E0E0"/>
          </w:tcPr>
          <w:p w:rsidR="00940DB2" w:rsidRPr="00E91D74" w:rsidRDefault="00940DB2" w:rsidP="00B704CA">
            <w:pPr>
              <w:autoSpaceDE w:val="0"/>
              <w:autoSpaceDN w:val="0"/>
              <w:adjustRightInd w:val="0"/>
              <w:jc w:val="both"/>
              <w:rPr>
                <w:b/>
                <w:lang w:val="en-US"/>
              </w:rPr>
            </w:pPr>
            <w:r w:rsidRPr="00E91D74">
              <w:rPr>
                <w:b/>
                <w:lang w:val="en-US"/>
              </w:rPr>
              <w:t>Item Number</w:t>
            </w:r>
          </w:p>
        </w:tc>
        <w:tc>
          <w:tcPr>
            <w:tcW w:w="3420" w:type="dxa"/>
            <w:shd w:val="clear" w:color="auto" w:fill="E0E0E0"/>
          </w:tcPr>
          <w:p w:rsidR="00940DB2" w:rsidRPr="00E91D74" w:rsidRDefault="00940DB2" w:rsidP="00B704CA">
            <w:pPr>
              <w:autoSpaceDE w:val="0"/>
              <w:autoSpaceDN w:val="0"/>
              <w:adjustRightInd w:val="0"/>
              <w:jc w:val="both"/>
              <w:rPr>
                <w:b/>
                <w:lang w:val="en-US"/>
              </w:rPr>
            </w:pPr>
            <w:r w:rsidRPr="00E91D74">
              <w:rPr>
                <w:b/>
                <w:lang w:val="en-US"/>
              </w:rPr>
              <w:t>Description</w:t>
            </w:r>
          </w:p>
        </w:tc>
        <w:tc>
          <w:tcPr>
            <w:tcW w:w="4050" w:type="dxa"/>
            <w:shd w:val="clear" w:color="auto" w:fill="E0E0E0"/>
          </w:tcPr>
          <w:p w:rsidR="00940DB2" w:rsidRPr="00E91D74" w:rsidRDefault="00940DB2" w:rsidP="00B704CA">
            <w:pPr>
              <w:autoSpaceDE w:val="0"/>
              <w:autoSpaceDN w:val="0"/>
              <w:adjustRightInd w:val="0"/>
              <w:jc w:val="both"/>
              <w:rPr>
                <w:b/>
                <w:lang w:val="en-US"/>
              </w:rPr>
            </w:pPr>
            <w:r w:rsidRPr="00E91D74">
              <w:rPr>
                <w:b/>
                <w:lang w:val="en-US"/>
              </w:rPr>
              <w:t>Training Requirement</w:t>
            </w:r>
          </w:p>
        </w:tc>
      </w:tr>
      <w:tr w:rsidR="00940DB2" w:rsidRPr="00E91D74" w:rsidTr="00940DB2">
        <w:trPr>
          <w:trHeight w:val="567"/>
        </w:trPr>
        <w:tc>
          <w:tcPr>
            <w:tcW w:w="1620" w:type="dxa"/>
          </w:tcPr>
          <w:p w:rsidR="00940DB2" w:rsidRPr="00E91D74" w:rsidRDefault="00940DB2" w:rsidP="00B704CA">
            <w:pPr>
              <w:rPr>
                <w:color w:val="000000"/>
                <w:lang w:val="en-US"/>
              </w:rPr>
            </w:pPr>
            <w:r>
              <w:rPr>
                <w:color w:val="000000"/>
                <w:lang w:val="en-US"/>
              </w:rPr>
              <w:t>1</w:t>
            </w:r>
            <w:r w:rsidRPr="00E91D74">
              <w:rPr>
                <w:color w:val="000000"/>
                <w:lang w:val="en-US"/>
              </w:rPr>
              <w:t>.1</w:t>
            </w:r>
          </w:p>
        </w:tc>
        <w:tc>
          <w:tcPr>
            <w:tcW w:w="3420" w:type="dxa"/>
          </w:tcPr>
          <w:p w:rsidR="00940DB2" w:rsidRPr="00E91D74" w:rsidRDefault="00940DB2" w:rsidP="00B704CA">
            <w:pPr>
              <w:autoSpaceDE w:val="0"/>
              <w:autoSpaceDN w:val="0"/>
              <w:adjustRightInd w:val="0"/>
            </w:pPr>
            <w:r w:rsidRPr="00E91D74">
              <w:t>Crime Scene Investigation Vehicle</w:t>
            </w:r>
          </w:p>
        </w:tc>
        <w:tc>
          <w:tcPr>
            <w:tcW w:w="4050" w:type="dxa"/>
            <w:vAlign w:val="center"/>
          </w:tcPr>
          <w:p w:rsidR="00940DB2" w:rsidRPr="00E91D74" w:rsidRDefault="00940DB2" w:rsidP="00B704CA">
            <w:pPr>
              <w:autoSpaceDE w:val="0"/>
              <w:autoSpaceDN w:val="0"/>
              <w:adjustRightInd w:val="0"/>
              <w:spacing w:line="240" w:lineRule="exact"/>
              <w:rPr>
                <w:lang w:val="en-US"/>
              </w:rPr>
            </w:pPr>
            <w:r w:rsidRPr="00E91D74">
              <w:rPr>
                <w:lang w:val="en-US"/>
              </w:rPr>
              <w:t xml:space="preserve">At least 5 staff of the </w:t>
            </w:r>
            <w:r>
              <w:rPr>
                <w:lang w:val="en-US"/>
              </w:rPr>
              <w:t>B</w:t>
            </w:r>
            <w:r w:rsidRPr="00E91D74">
              <w:rPr>
                <w:lang w:val="en-US"/>
              </w:rPr>
              <w:t xml:space="preserve">eneficiary personnel </w:t>
            </w:r>
          </w:p>
          <w:p w:rsidR="00940DB2" w:rsidRPr="00E91D74" w:rsidRDefault="00940DB2" w:rsidP="00B704CA">
            <w:pPr>
              <w:autoSpaceDE w:val="0"/>
              <w:autoSpaceDN w:val="0"/>
              <w:adjustRightInd w:val="0"/>
              <w:spacing w:line="240" w:lineRule="exact"/>
              <w:rPr>
                <w:lang w:val="en-US"/>
              </w:rPr>
            </w:pPr>
            <w:r w:rsidRPr="00E91D74">
              <w:rPr>
                <w:lang w:val="en-US"/>
              </w:rPr>
              <w:t>Duration: Minimum 1 day ( at least 4 hours)</w:t>
            </w:r>
          </w:p>
        </w:tc>
      </w:tr>
    </w:tbl>
    <w:p w:rsidR="0016658A" w:rsidRPr="00E91D74" w:rsidRDefault="0016658A" w:rsidP="0016658A">
      <w:pPr>
        <w:tabs>
          <w:tab w:val="left" w:pos="546"/>
        </w:tabs>
        <w:suppressAutoHyphens/>
        <w:rPr>
          <w:b/>
          <w:lang w:val="en-US"/>
        </w:rPr>
      </w:pPr>
      <w:r w:rsidRPr="00E91D74">
        <w:rPr>
          <w:lang w:val="en-US"/>
        </w:rPr>
        <w:t>Starting date and time-table of the training courses shall be determined by mutual agreement between the Beneficiary and the Contractor.</w:t>
      </w:r>
    </w:p>
    <w:p w:rsidR="0016658A" w:rsidRPr="009007EE" w:rsidRDefault="0016658A" w:rsidP="0016658A"/>
    <w:p w:rsidR="0016658A" w:rsidRDefault="0016658A" w:rsidP="00717A35">
      <w:pPr>
        <w:keepNext/>
        <w:keepLines/>
        <w:widowControl w:val="0"/>
        <w:jc w:val="both"/>
      </w:pPr>
    </w:p>
    <w:p w:rsidR="0016658A" w:rsidRDefault="0016658A" w:rsidP="00717A35">
      <w:pPr>
        <w:keepNext/>
        <w:keepLines/>
        <w:widowControl w:val="0"/>
        <w:jc w:val="both"/>
      </w:pPr>
    </w:p>
    <w:p w:rsidR="00765090" w:rsidRPr="00EF7770" w:rsidRDefault="00765090" w:rsidP="00EF7770">
      <w:pPr>
        <w:spacing w:before="120" w:after="120"/>
        <w:ind w:left="3"/>
        <w:jc w:val="both"/>
        <w:rPr>
          <w:b/>
          <w:bCs/>
        </w:rPr>
      </w:pPr>
      <w:r w:rsidRPr="00EF7770">
        <w:rPr>
          <w:b/>
          <w:bCs/>
        </w:rPr>
        <w:t>We hereby commit ourselves that the training with the minimum quantity above and all other training necessary for successful completion of the contract will be available during the implementation of the project as per the requirements of the contract.</w:t>
      </w:r>
    </w:p>
    <w:p w:rsidR="00765090" w:rsidRPr="00EF7770" w:rsidRDefault="00765090" w:rsidP="00EF7770">
      <w:pPr>
        <w:spacing w:before="120" w:after="120"/>
        <w:ind w:left="3"/>
        <w:rPr>
          <w:b/>
          <w:bCs/>
        </w:rPr>
      </w:pPr>
      <w:r w:rsidRPr="00EF7770">
        <w:rPr>
          <w:b/>
          <w:bCs/>
        </w:rPr>
        <w:t>Yours faithfully</w:t>
      </w:r>
    </w:p>
    <w:p w:rsidR="00765090" w:rsidRPr="00EF7770" w:rsidRDefault="00765090" w:rsidP="00717A35">
      <w:pPr>
        <w:spacing w:before="120" w:after="120"/>
        <w:rPr>
          <w:b/>
          <w:bCs/>
        </w:rPr>
      </w:pPr>
    </w:p>
    <w:p w:rsidR="00765090" w:rsidRPr="00EF7770" w:rsidRDefault="00765090" w:rsidP="00EF7770">
      <w:pPr>
        <w:spacing w:before="120" w:after="120"/>
        <w:ind w:left="3"/>
        <w:rPr>
          <w:b/>
          <w:bCs/>
        </w:rPr>
      </w:pPr>
    </w:p>
    <w:p w:rsidR="00765090" w:rsidRPr="00EF7770" w:rsidRDefault="00765090" w:rsidP="00EF7770">
      <w:pPr>
        <w:spacing w:before="120" w:after="120"/>
        <w:ind w:left="3"/>
        <w:rPr>
          <w:b/>
          <w:bCs/>
        </w:rPr>
      </w:pPr>
      <w:r w:rsidRPr="00EF7770">
        <w:rPr>
          <w:b/>
          <w:bCs/>
        </w:rPr>
        <w:t>Name and first name: &lt;…………………………………………………………………&gt;</w:t>
      </w:r>
    </w:p>
    <w:p w:rsidR="00765090" w:rsidRPr="00EF7770" w:rsidRDefault="00765090" w:rsidP="00EF7770">
      <w:pPr>
        <w:spacing w:before="120" w:after="120"/>
        <w:ind w:left="3"/>
        <w:rPr>
          <w:b/>
          <w:bCs/>
        </w:rPr>
      </w:pPr>
      <w:r w:rsidRPr="00EF7770">
        <w:rPr>
          <w:b/>
          <w:bCs/>
        </w:rPr>
        <w:lastRenderedPageBreak/>
        <w:t>Duly authorised to sign this declaration on behalf of:</w:t>
      </w:r>
    </w:p>
    <w:p w:rsidR="00765090" w:rsidRPr="00EF7770" w:rsidRDefault="00765090" w:rsidP="00EF7770">
      <w:pPr>
        <w:spacing w:before="120" w:after="120"/>
        <w:ind w:left="3"/>
        <w:rPr>
          <w:b/>
          <w:bCs/>
        </w:rPr>
      </w:pPr>
      <w:r w:rsidRPr="00EF7770">
        <w:rPr>
          <w:b/>
          <w:bCs/>
        </w:rPr>
        <w:t>&lt;……………………………………………………………………………………&gt;</w:t>
      </w:r>
    </w:p>
    <w:p w:rsidR="00765090" w:rsidRPr="00EF7770" w:rsidRDefault="00765090" w:rsidP="00EF7770">
      <w:pPr>
        <w:spacing w:before="120" w:after="120"/>
        <w:ind w:left="3"/>
        <w:rPr>
          <w:b/>
          <w:bCs/>
        </w:rPr>
      </w:pPr>
      <w:r w:rsidRPr="00EF7770">
        <w:rPr>
          <w:b/>
          <w:bCs/>
        </w:rPr>
        <w:t>Place and date: &lt;…………………………………………………………….………….&gt;</w:t>
      </w:r>
    </w:p>
    <w:p w:rsidR="00765090" w:rsidRPr="00EF7770" w:rsidRDefault="00765090" w:rsidP="00EF7770">
      <w:pPr>
        <w:spacing w:before="120" w:after="120"/>
        <w:ind w:left="3"/>
        <w:jc w:val="both"/>
        <w:rPr>
          <w:b/>
          <w:bCs/>
        </w:rPr>
      </w:pPr>
      <w:r w:rsidRPr="00EF7770">
        <w:rPr>
          <w:b/>
          <w:bCs/>
        </w:rPr>
        <w:t>Stamp of the firm/company:</w:t>
      </w:r>
    </w:p>
    <w:sectPr w:rsidR="00765090" w:rsidRPr="00EF7770" w:rsidSect="0076509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DD7" w:rsidRDefault="00FA3DD7" w:rsidP="00765090">
      <w:r>
        <w:separator/>
      </w:r>
    </w:p>
  </w:endnote>
  <w:endnote w:type="continuationSeparator" w:id="0">
    <w:p w:rsidR="00FA3DD7" w:rsidRDefault="00FA3DD7" w:rsidP="00765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57A" w:rsidRDefault="005575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0" w:rsidRPr="00765090" w:rsidRDefault="00765090" w:rsidP="00765090">
    <w:pPr>
      <w:pStyle w:val="Footer"/>
      <w:jc w:val="right"/>
      <w:rPr>
        <w:sz w:val="20"/>
        <w:szCs w:val="20"/>
      </w:rPr>
    </w:pPr>
    <w:r w:rsidRPr="00765090">
      <w:rPr>
        <w:sz w:val="20"/>
        <w:szCs w:val="20"/>
      </w:rPr>
      <w:t xml:space="preserve">Page </w:t>
    </w:r>
    <w:r w:rsidRPr="00765090">
      <w:rPr>
        <w:b/>
        <w:sz w:val="20"/>
        <w:szCs w:val="20"/>
      </w:rPr>
      <w:fldChar w:fldCharType="begin"/>
    </w:r>
    <w:r w:rsidRPr="00765090">
      <w:rPr>
        <w:b/>
        <w:sz w:val="20"/>
        <w:szCs w:val="20"/>
      </w:rPr>
      <w:instrText xml:space="preserve"> PAGE  \* Arabic  \* MERGEFORMAT </w:instrText>
    </w:r>
    <w:r w:rsidRPr="00765090">
      <w:rPr>
        <w:b/>
        <w:sz w:val="20"/>
        <w:szCs w:val="20"/>
      </w:rPr>
      <w:fldChar w:fldCharType="separate"/>
    </w:r>
    <w:r w:rsidR="0055757A">
      <w:rPr>
        <w:b/>
        <w:noProof/>
        <w:sz w:val="20"/>
        <w:szCs w:val="20"/>
      </w:rPr>
      <w:t>2</w:t>
    </w:r>
    <w:r w:rsidRPr="00765090">
      <w:rPr>
        <w:b/>
        <w:sz w:val="20"/>
        <w:szCs w:val="20"/>
      </w:rPr>
      <w:fldChar w:fldCharType="end"/>
    </w:r>
    <w:r w:rsidRPr="00765090">
      <w:rPr>
        <w:sz w:val="20"/>
        <w:szCs w:val="20"/>
      </w:rPr>
      <w:t xml:space="preserve"> of </w:t>
    </w:r>
    <w:r w:rsidRPr="00765090">
      <w:rPr>
        <w:b/>
        <w:sz w:val="20"/>
        <w:szCs w:val="20"/>
      </w:rPr>
      <w:fldChar w:fldCharType="begin"/>
    </w:r>
    <w:r w:rsidRPr="00765090">
      <w:rPr>
        <w:b/>
        <w:sz w:val="20"/>
        <w:szCs w:val="20"/>
      </w:rPr>
      <w:instrText xml:space="preserve"> NUMPAGES  \* Arabic  \* MERGEFORMAT </w:instrText>
    </w:r>
    <w:r w:rsidRPr="00765090">
      <w:rPr>
        <w:b/>
        <w:sz w:val="20"/>
        <w:szCs w:val="20"/>
      </w:rPr>
      <w:fldChar w:fldCharType="separate"/>
    </w:r>
    <w:r w:rsidR="0055757A">
      <w:rPr>
        <w:b/>
        <w:noProof/>
        <w:sz w:val="20"/>
        <w:szCs w:val="20"/>
      </w:rPr>
      <w:t>2</w:t>
    </w:r>
    <w:r w:rsidRPr="00765090">
      <w:rPr>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0" w:rsidRPr="00765090" w:rsidRDefault="00765090" w:rsidP="00765090">
    <w:pPr>
      <w:pStyle w:val="Footer"/>
      <w:jc w:val="right"/>
      <w:rPr>
        <w:sz w:val="20"/>
        <w:szCs w:val="20"/>
      </w:rPr>
    </w:pPr>
    <w:r w:rsidRPr="00765090">
      <w:rPr>
        <w:sz w:val="20"/>
        <w:szCs w:val="20"/>
      </w:rPr>
      <w:t xml:space="preserve">Page </w:t>
    </w:r>
    <w:r w:rsidRPr="00765090">
      <w:rPr>
        <w:b/>
        <w:sz w:val="20"/>
        <w:szCs w:val="20"/>
      </w:rPr>
      <w:fldChar w:fldCharType="begin"/>
    </w:r>
    <w:r w:rsidRPr="00765090">
      <w:rPr>
        <w:b/>
        <w:sz w:val="20"/>
        <w:szCs w:val="20"/>
      </w:rPr>
      <w:instrText xml:space="preserve"> PAGE  \* Arabic  \* MERGEFORMAT </w:instrText>
    </w:r>
    <w:r w:rsidRPr="00765090">
      <w:rPr>
        <w:b/>
        <w:sz w:val="20"/>
        <w:szCs w:val="20"/>
      </w:rPr>
      <w:fldChar w:fldCharType="separate"/>
    </w:r>
    <w:r w:rsidR="0055757A">
      <w:rPr>
        <w:b/>
        <w:noProof/>
        <w:sz w:val="20"/>
        <w:szCs w:val="20"/>
      </w:rPr>
      <w:t>1</w:t>
    </w:r>
    <w:r w:rsidRPr="00765090">
      <w:rPr>
        <w:b/>
        <w:sz w:val="20"/>
        <w:szCs w:val="20"/>
      </w:rPr>
      <w:fldChar w:fldCharType="end"/>
    </w:r>
    <w:r w:rsidRPr="00765090">
      <w:rPr>
        <w:sz w:val="20"/>
        <w:szCs w:val="20"/>
      </w:rPr>
      <w:t xml:space="preserve"> of </w:t>
    </w:r>
    <w:r w:rsidRPr="00765090">
      <w:rPr>
        <w:b/>
        <w:sz w:val="20"/>
        <w:szCs w:val="20"/>
      </w:rPr>
      <w:fldChar w:fldCharType="begin"/>
    </w:r>
    <w:r w:rsidRPr="00765090">
      <w:rPr>
        <w:b/>
        <w:sz w:val="20"/>
        <w:szCs w:val="20"/>
      </w:rPr>
      <w:instrText xml:space="preserve"> NUMPAGES  \* Arabic  \* MERGEFORMAT </w:instrText>
    </w:r>
    <w:r w:rsidRPr="00765090">
      <w:rPr>
        <w:b/>
        <w:sz w:val="20"/>
        <w:szCs w:val="20"/>
      </w:rPr>
      <w:fldChar w:fldCharType="separate"/>
    </w:r>
    <w:r w:rsidR="0055757A">
      <w:rPr>
        <w:b/>
        <w:noProof/>
        <w:sz w:val="20"/>
        <w:szCs w:val="20"/>
      </w:rPr>
      <w:t>2</w:t>
    </w:r>
    <w:r w:rsidRPr="00765090">
      <w:rPr>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DD7" w:rsidRDefault="00FA3DD7" w:rsidP="00765090">
      <w:r>
        <w:separator/>
      </w:r>
    </w:p>
  </w:footnote>
  <w:footnote w:type="continuationSeparator" w:id="0">
    <w:p w:rsidR="00FA3DD7" w:rsidRDefault="00FA3DD7" w:rsidP="00765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57A" w:rsidRDefault="005575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0" w:rsidRPr="0055757A" w:rsidRDefault="00EB793A" w:rsidP="00765090">
    <w:pPr>
      <w:pStyle w:val="Header"/>
      <w:spacing w:before="120" w:after="120"/>
      <w:jc w:val="center"/>
      <w:rPr>
        <w:b/>
        <w:bCs/>
        <w:sz w:val="24"/>
        <w:lang w:val="tr-TR"/>
      </w:rPr>
    </w:pPr>
    <w:bookmarkStart w:id="0" w:name="_GoBack"/>
    <w:bookmarkEnd w:id="0"/>
    <w:r w:rsidRPr="0055757A">
      <w:rPr>
        <w:b/>
        <w:bCs/>
        <w:sz w:val="24"/>
        <w:lang w:val="tr-TR"/>
      </w:rPr>
      <w:t xml:space="preserve">ANNEX </w:t>
    </w:r>
    <w:r w:rsidR="0055757A" w:rsidRPr="0055757A">
      <w:rPr>
        <w:b/>
        <w:bCs/>
        <w:sz w:val="24"/>
        <w:lang w:val="tr-TR"/>
      </w:rPr>
      <w:t>V</w:t>
    </w:r>
  </w:p>
  <w:p w:rsidR="0055757A" w:rsidRPr="0055757A" w:rsidRDefault="0055757A" w:rsidP="00765090">
    <w:pPr>
      <w:pStyle w:val="Header"/>
      <w:spacing w:before="120" w:after="120"/>
      <w:jc w:val="center"/>
      <w:rPr>
        <w:b/>
        <w:bCs/>
        <w:sz w:val="24"/>
        <w:lang w:val="tr-TR"/>
      </w:rPr>
    </w:pPr>
    <w:r w:rsidRPr="0055757A">
      <w:rPr>
        <w:b/>
        <w:bCs/>
        <w:sz w:val="24"/>
        <w:lang w:val="tr-TR"/>
      </w:rPr>
      <w:t>TRAINING PROPOSAL FORM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93A" w:rsidRDefault="00EB793A" w:rsidP="00EB793A">
    <w:pPr>
      <w:pStyle w:val="Header"/>
      <w:spacing w:before="240" w:after="240"/>
      <w:jc w:val="center"/>
      <w:rPr>
        <w:b/>
        <w:bCs/>
        <w:sz w:val="24"/>
        <w:szCs w:val="24"/>
        <w:lang w:val="tr-TR"/>
      </w:rPr>
    </w:pPr>
    <w:r w:rsidRPr="00EB793A">
      <w:rPr>
        <w:b/>
        <w:bCs/>
        <w:sz w:val="24"/>
        <w:szCs w:val="24"/>
        <w:lang w:val="tr-TR"/>
      </w:rPr>
      <w:t xml:space="preserve">ANNEX </w:t>
    </w:r>
    <w:r w:rsidR="0055757A">
      <w:rPr>
        <w:b/>
        <w:bCs/>
        <w:sz w:val="24"/>
        <w:szCs w:val="24"/>
        <w:lang w:val="tr-TR"/>
      </w:rPr>
      <w:t>V</w:t>
    </w:r>
  </w:p>
  <w:p w:rsidR="00765090" w:rsidRPr="00EF7770" w:rsidRDefault="00765090" w:rsidP="00765090">
    <w:pPr>
      <w:pStyle w:val="Header"/>
      <w:spacing w:before="240" w:after="240"/>
      <w:jc w:val="center"/>
      <w:rPr>
        <w:b/>
        <w:bCs/>
        <w:sz w:val="24"/>
        <w:szCs w:val="24"/>
        <w:lang w:val="tr-TR"/>
      </w:rPr>
    </w:pPr>
    <w:r w:rsidRPr="00EF7770">
      <w:rPr>
        <w:b/>
        <w:bCs/>
        <w:sz w:val="24"/>
        <w:szCs w:val="24"/>
        <w:lang w:val="tr-TR"/>
      </w:rPr>
      <w:t>TRAINING PROPOSAL FORM</w:t>
    </w:r>
  </w:p>
  <w:p w:rsidR="002A3834" w:rsidRDefault="002A3834" w:rsidP="002A3834">
    <w:pPr>
      <w:pStyle w:val="Header"/>
      <w:spacing w:before="240" w:after="240"/>
      <w:rPr>
        <w:b/>
        <w:bCs/>
        <w:sz w:val="24"/>
        <w:szCs w:val="24"/>
        <w:lang w:val="tr-TR"/>
      </w:rPr>
    </w:pPr>
    <w:r w:rsidRPr="00EF7770">
      <w:rPr>
        <w:b/>
        <w:bCs/>
        <w:sz w:val="24"/>
        <w:szCs w:val="24"/>
        <w:lang w:val="tr-TR"/>
      </w:rPr>
      <w:t xml:space="preserve">Reference: </w:t>
    </w:r>
    <w:proofErr w:type="spellStart"/>
    <w:r w:rsidRPr="003941F8">
      <w:rPr>
        <w:b/>
        <w:bCs/>
        <w:sz w:val="24"/>
        <w:szCs w:val="24"/>
        <w:lang w:val="tr-TR"/>
      </w:rPr>
      <w:t>EuropeAid</w:t>
    </w:r>
    <w:proofErr w:type="spellEnd"/>
    <w:r w:rsidRPr="003941F8">
      <w:rPr>
        <w:b/>
        <w:bCs/>
        <w:sz w:val="24"/>
        <w:szCs w:val="24"/>
        <w:lang w:val="tr-TR"/>
      </w:rPr>
      <w:t>/1</w:t>
    </w:r>
    <w:r>
      <w:rPr>
        <w:b/>
        <w:bCs/>
        <w:sz w:val="24"/>
        <w:szCs w:val="24"/>
        <w:lang w:val="tr-TR"/>
      </w:rPr>
      <w:t>36649</w:t>
    </w:r>
    <w:r w:rsidRPr="003941F8">
      <w:rPr>
        <w:b/>
        <w:bCs/>
        <w:sz w:val="24"/>
        <w:szCs w:val="24"/>
        <w:lang w:val="tr-TR"/>
      </w:rPr>
      <w:t>/IH/SUP/TR</w:t>
    </w:r>
  </w:p>
  <w:p w:rsidR="00765090" w:rsidRPr="00EF7770" w:rsidRDefault="002A3834" w:rsidP="002A3834">
    <w:pPr>
      <w:pStyle w:val="Header"/>
      <w:spacing w:before="240" w:after="240"/>
      <w:rPr>
        <w:b/>
        <w:bCs/>
        <w:sz w:val="24"/>
        <w:szCs w:val="24"/>
      </w:rPr>
    </w:pPr>
    <w:r w:rsidRPr="00EF7770">
      <w:rPr>
        <w:b/>
        <w:bCs/>
        <w:sz w:val="24"/>
        <w:szCs w:val="24"/>
      </w:rPr>
      <w:t xml:space="preserve">Title of contract: </w:t>
    </w:r>
    <w:r w:rsidRPr="003941F8">
      <w:rPr>
        <w:b/>
        <w:bCs/>
        <w:sz w:val="24"/>
        <w:szCs w:val="24"/>
      </w:rPr>
      <w:t xml:space="preserve">Supply for </w:t>
    </w:r>
    <w:r>
      <w:rPr>
        <w:b/>
        <w:bCs/>
        <w:sz w:val="24"/>
        <w:szCs w:val="24"/>
      </w:rPr>
      <w:t>Improving the Crime Investigation Capacity of Turkey</w:t>
    </w:r>
    <w:r w:rsidR="00940DB2">
      <w:rPr>
        <w:b/>
        <w:bCs/>
        <w:sz w:val="24"/>
        <w:szCs w:val="24"/>
      </w:rPr>
      <w:t>-Relaunch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C4842"/>
    <w:multiLevelType w:val="hybridMultilevel"/>
    <w:tmpl w:val="980A2386"/>
    <w:lvl w:ilvl="0" w:tplc="F3B4F2C0">
      <w:start w:val="1"/>
      <w:numFmt w:val="decimal"/>
      <w:lvlText w:val="1.%1.1"/>
      <w:lvlJc w:val="left"/>
      <w:pPr>
        <w:ind w:left="357" w:hanging="360"/>
      </w:pPr>
      <w:rPr>
        <w:rFonts w:hint="default"/>
      </w:rPr>
    </w:lvl>
    <w:lvl w:ilvl="1" w:tplc="08090019">
      <w:start w:val="1"/>
      <w:numFmt w:val="lowerLetter"/>
      <w:lvlText w:val="%2."/>
      <w:lvlJc w:val="left"/>
      <w:pPr>
        <w:ind w:left="1077" w:hanging="360"/>
      </w:pPr>
    </w:lvl>
    <w:lvl w:ilvl="2" w:tplc="0809001B" w:tentative="1">
      <w:start w:val="1"/>
      <w:numFmt w:val="lowerRoman"/>
      <w:lvlText w:val="%3."/>
      <w:lvlJc w:val="right"/>
      <w:pPr>
        <w:ind w:left="1797" w:hanging="180"/>
      </w:pPr>
    </w:lvl>
    <w:lvl w:ilvl="3" w:tplc="0809000F" w:tentative="1">
      <w:start w:val="1"/>
      <w:numFmt w:val="decimal"/>
      <w:lvlText w:val="%4."/>
      <w:lvlJc w:val="left"/>
      <w:pPr>
        <w:ind w:left="2517" w:hanging="360"/>
      </w:pPr>
    </w:lvl>
    <w:lvl w:ilvl="4" w:tplc="08090019" w:tentative="1">
      <w:start w:val="1"/>
      <w:numFmt w:val="lowerLetter"/>
      <w:lvlText w:val="%5."/>
      <w:lvlJc w:val="left"/>
      <w:pPr>
        <w:ind w:left="3237" w:hanging="360"/>
      </w:pPr>
    </w:lvl>
    <w:lvl w:ilvl="5" w:tplc="0809001B" w:tentative="1">
      <w:start w:val="1"/>
      <w:numFmt w:val="lowerRoman"/>
      <w:lvlText w:val="%6."/>
      <w:lvlJc w:val="right"/>
      <w:pPr>
        <w:ind w:left="3957" w:hanging="180"/>
      </w:pPr>
    </w:lvl>
    <w:lvl w:ilvl="6" w:tplc="0809000F" w:tentative="1">
      <w:start w:val="1"/>
      <w:numFmt w:val="decimal"/>
      <w:lvlText w:val="%7."/>
      <w:lvlJc w:val="left"/>
      <w:pPr>
        <w:ind w:left="4677" w:hanging="360"/>
      </w:pPr>
    </w:lvl>
    <w:lvl w:ilvl="7" w:tplc="08090019" w:tentative="1">
      <w:start w:val="1"/>
      <w:numFmt w:val="lowerLetter"/>
      <w:lvlText w:val="%8."/>
      <w:lvlJc w:val="left"/>
      <w:pPr>
        <w:ind w:left="5397" w:hanging="360"/>
      </w:pPr>
    </w:lvl>
    <w:lvl w:ilvl="8" w:tplc="0809001B" w:tentative="1">
      <w:start w:val="1"/>
      <w:numFmt w:val="lowerRoman"/>
      <w:lvlText w:val="%9."/>
      <w:lvlJc w:val="right"/>
      <w:pPr>
        <w:ind w:left="6117" w:hanging="180"/>
      </w:pPr>
    </w:lvl>
  </w:abstractNum>
  <w:abstractNum w:abstractNumId="1">
    <w:nsid w:val="14331BB0"/>
    <w:multiLevelType w:val="hybridMultilevel"/>
    <w:tmpl w:val="A08EDE1C"/>
    <w:lvl w:ilvl="0" w:tplc="041F000F">
      <w:start w:val="1"/>
      <w:numFmt w:val="decimal"/>
      <w:lvlText w:val="%1."/>
      <w:lvlJc w:val="left"/>
      <w:pPr>
        <w:ind w:left="360" w:hanging="360"/>
      </w:pPr>
    </w:lvl>
    <w:lvl w:ilvl="1" w:tplc="5CA6AC02">
      <w:start w:val="1"/>
      <w:numFmt w:val="lowerLetter"/>
      <w:lvlText w:val="%2."/>
      <w:lvlJc w:val="left"/>
      <w:pPr>
        <w:ind w:left="1080" w:hanging="360"/>
      </w:pPr>
      <w:rPr>
        <w:b/>
        <w:bCs/>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CC52D60"/>
    <w:multiLevelType w:val="multilevel"/>
    <w:tmpl w:val="CB38BDBA"/>
    <w:lvl w:ilvl="0">
      <w:start w:val="1"/>
      <w:numFmt w:val="decimal"/>
      <w:lvlText w:val="%1."/>
      <w:lvlJc w:val="left"/>
      <w:pPr>
        <w:ind w:left="1440" w:hanging="1440"/>
      </w:pPr>
      <w:rPr>
        <w:rFonts w:hint="default"/>
      </w:rPr>
    </w:lvl>
    <w:lvl w:ilvl="1">
      <w:start w:val="1"/>
      <w:numFmt w:val="decimal"/>
      <w:lvlText w:val="%1.%2."/>
      <w:lvlJc w:val="left"/>
      <w:pPr>
        <w:ind w:left="1440" w:hanging="144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BE872AE"/>
    <w:multiLevelType w:val="hybridMultilevel"/>
    <w:tmpl w:val="B5EA8890"/>
    <w:lvl w:ilvl="0" w:tplc="041F0011">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90"/>
    <w:rsid w:val="00043944"/>
    <w:rsid w:val="00054B89"/>
    <w:rsid w:val="000D4A1D"/>
    <w:rsid w:val="000D4B11"/>
    <w:rsid w:val="001408B7"/>
    <w:rsid w:val="001523D4"/>
    <w:rsid w:val="0016658A"/>
    <w:rsid w:val="00183BEA"/>
    <w:rsid w:val="001955CB"/>
    <w:rsid w:val="001C4114"/>
    <w:rsid w:val="001D1240"/>
    <w:rsid w:val="002A3834"/>
    <w:rsid w:val="00342ADE"/>
    <w:rsid w:val="00393CD5"/>
    <w:rsid w:val="003F42E7"/>
    <w:rsid w:val="004331EE"/>
    <w:rsid w:val="0055757A"/>
    <w:rsid w:val="005E3944"/>
    <w:rsid w:val="006D3D3B"/>
    <w:rsid w:val="006E72DB"/>
    <w:rsid w:val="00717A35"/>
    <w:rsid w:val="00765090"/>
    <w:rsid w:val="00771E5C"/>
    <w:rsid w:val="008B76B0"/>
    <w:rsid w:val="008E0741"/>
    <w:rsid w:val="008F39E5"/>
    <w:rsid w:val="008F7EAE"/>
    <w:rsid w:val="00940DB2"/>
    <w:rsid w:val="0095477A"/>
    <w:rsid w:val="009812AE"/>
    <w:rsid w:val="009942F1"/>
    <w:rsid w:val="00A0101B"/>
    <w:rsid w:val="00A51D04"/>
    <w:rsid w:val="00B561F5"/>
    <w:rsid w:val="00C122BD"/>
    <w:rsid w:val="00C33944"/>
    <w:rsid w:val="00C505EB"/>
    <w:rsid w:val="00DC53CC"/>
    <w:rsid w:val="00DD2B0D"/>
    <w:rsid w:val="00E24674"/>
    <w:rsid w:val="00E71A4D"/>
    <w:rsid w:val="00EA3845"/>
    <w:rsid w:val="00EB793A"/>
    <w:rsid w:val="00EF7031"/>
    <w:rsid w:val="00EF7770"/>
    <w:rsid w:val="00F27222"/>
    <w:rsid w:val="00F6667A"/>
    <w:rsid w:val="00F77AAA"/>
    <w:rsid w:val="00FA3DD7"/>
    <w:rsid w:val="00FD21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1"/>
    <w:qFormat/>
    <w:rsid w:val="00DD2B0D"/>
    <w:pPr>
      <w:keepNext/>
      <w:keepLines/>
      <w:outlineLvl w:val="2"/>
    </w:pPr>
    <w:rPr>
      <w:rFonts w:eastAsiaTheme="majorEastAsia" w:cstheme="majorBidi"/>
      <w:b/>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DD2B0D"/>
    <w:rPr>
      <w:rFonts w:asciiTheme="majorHAnsi" w:eastAsiaTheme="majorEastAsia" w:hAnsiTheme="majorHAnsi" w:cstheme="majorBidi"/>
      <w:b/>
      <w:bCs/>
      <w:color w:val="4F81BD" w:themeColor="accent1"/>
    </w:rPr>
  </w:style>
  <w:style w:type="character" w:customStyle="1" w:styleId="Heading3Char1">
    <w:name w:val="Heading 3 Char1"/>
    <w:basedOn w:val="DefaultParagraphFont"/>
    <w:link w:val="Heading3"/>
    <w:rsid w:val="00DD2B0D"/>
    <w:rPr>
      <w:rFonts w:eastAsiaTheme="majorEastAsia" w:cstheme="majorBidi"/>
      <w:b/>
      <w:bCs/>
      <w:color w:val="000000" w:themeColor="text1"/>
      <w:szCs w:val="24"/>
      <w:lang w:eastAsia="en-GB"/>
    </w:rPr>
  </w:style>
  <w:style w:type="paragraph" w:styleId="ListParagraph">
    <w:name w:val="List Paragraph"/>
    <w:basedOn w:val="Normal"/>
    <w:uiPriority w:val="34"/>
    <w:qFormat/>
    <w:rsid w:val="00765090"/>
    <w:pPr>
      <w:ind w:left="720"/>
      <w:contextualSpacing/>
    </w:pPr>
  </w:style>
  <w:style w:type="paragraph" w:styleId="Header">
    <w:name w:val="header"/>
    <w:basedOn w:val="Normal"/>
    <w:link w:val="HeaderChar"/>
    <w:uiPriority w:val="99"/>
    <w:unhideWhenUsed/>
    <w:rsid w:val="00765090"/>
    <w:pPr>
      <w:tabs>
        <w:tab w:val="center" w:pos="4536"/>
        <w:tab w:val="right" w:pos="9072"/>
      </w:tabs>
    </w:pPr>
  </w:style>
  <w:style w:type="character" w:customStyle="1" w:styleId="HeaderChar">
    <w:name w:val="Header Char"/>
    <w:basedOn w:val="DefaultParagraphFont"/>
    <w:link w:val="Header"/>
    <w:uiPriority w:val="99"/>
    <w:rsid w:val="00765090"/>
  </w:style>
  <w:style w:type="paragraph" w:styleId="Footer">
    <w:name w:val="footer"/>
    <w:basedOn w:val="Normal"/>
    <w:link w:val="FooterChar"/>
    <w:uiPriority w:val="99"/>
    <w:unhideWhenUsed/>
    <w:rsid w:val="00765090"/>
    <w:pPr>
      <w:tabs>
        <w:tab w:val="center" w:pos="4536"/>
        <w:tab w:val="right" w:pos="9072"/>
      </w:tabs>
    </w:pPr>
  </w:style>
  <w:style w:type="character" w:customStyle="1" w:styleId="FooterChar">
    <w:name w:val="Footer Char"/>
    <w:basedOn w:val="DefaultParagraphFont"/>
    <w:link w:val="Footer"/>
    <w:uiPriority w:val="99"/>
    <w:rsid w:val="00765090"/>
  </w:style>
  <w:style w:type="paragraph" w:styleId="BalloonText">
    <w:name w:val="Balloon Text"/>
    <w:basedOn w:val="Normal"/>
    <w:link w:val="BalloonTextChar"/>
    <w:uiPriority w:val="99"/>
    <w:semiHidden/>
    <w:unhideWhenUsed/>
    <w:rsid w:val="00043944"/>
    <w:rPr>
      <w:rFonts w:ascii="Tahoma" w:hAnsi="Tahoma" w:cs="Tahoma"/>
      <w:sz w:val="16"/>
      <w:szCs w:val="16"/>
    </w:rPr>
  </w:style>
  <w:style w:type="character" w:customStyle="1" w:styleId="BalloonTextChar">
    <w:name w:val="Balloon Text Char"/>
    <w:basedOn w:val="DefaultParagraphFont"/>
    <w:link w:val="BalloonText"/>
    <w:uiPriority w:val="99"/>
    <w:semiHidden/>
    <w:rsid w:val="00043944"/>
    <w:rPr>
      <w:rFonts w:ascii="Tahoma" w:hAnsi="Tahoma" w:cs="Tahoma"/>
      <w:sz w:val="16"/>
      <w:szCs w:val="16"/>
    </w:rPr>
  </w:style>
  <w:style w:type="paragraph" w:customStyle="1" w:styleId="Style11ptJustifiedBefore6pt">
    <w:name w:val="Style 11 pt Justified Before:  6 pt"/>
    <w:basedOn w:val="Normal"/>
    <w:link w:val="Style11ptJustifiedBefore6ptChar"/>
    <w:rsid w:val="0016658A"/>
    <w:pPr>
      <w:spacing w:after="120"/>
      <w:jc w:val="both"/>
    </w:pPr>
    <w:rPr>
      <w:rFonts w:ascii="Arial" w:eastAsia="Times New Roman" w:hAnsi="Arial"/>
      <w:szCs w:val="20"/>
      <w:lang w:eastAsia="es-ES"/>
    </w:rPr>
  </w:style>
  <w:style w:type="character" w:customStyle="1" w:styleId="Style11ptJustifiedBefore6ptChar">
    <w:name w:val="Style 11 pt Justified Before:  6 pt Char"/>
    <w:link w:val="Style11ptJustifiedBefore6pt"/>
    <w:rsid w:val="0016658A"/>
    <w:rPr>
      <w:rFonts w:ascii="Arial" w:eastAsia="Times New Roman" w:hAnsi="Arial"/>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1"/>
    <w:qFormat/>
    <w:rsid w:val="00DD2B0D"/>
    <w:pPr>
      <w:keepNext/>
      <w:keepLines/>
      <w:outlineLvl w:val="2"/>
    </w:pPr>
    <w:rPr>
      <w:rFonts w:eastAsiaTheme="majorEastAsia" w:cstheme="majorBidi"/>
      <w:b/>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DD2B0D"/>
    <w:rPr>
      <w:rFonts w:asciiTheme="majorHAnsi" w:eastAsiaTheme="majorEastAsia" w:hAnsiTheme="majorHAnsi" w:cstheme="majorBidi"/>
      <w:b/>
      <w:bCs/>
      <w:color w:val="4F81BD" w:themeColor="accent1"/>
    </w:rPr>
  </w:style>
  <w:style w:type="character" w:customStyle="1" w:styleId="Heading3Char1">
    <w:name w:val="Heading 3 Char1"/>
    <w:basedOn w:val="DefaultParagraphFont"/>
    <w:link w:val="Heading3"/>
    <w:rsid w:val="00DD2B0D"/>
    <w:rPr>
      <w:rFonts w:eastAsiaTheme="majorEastAsia" w:cstheme="majorBidi"/>
      <w:b/>
      <w:bCs/>
      <w:color w:val="000000" w:themeColor="text1"/>
      <w:szCs w:val="24"/>
      <w:lang w:eastAsia="en-GB"/>
    </w:rPr>
  </w:style>
  <w:style w:type="paragraph" w:styleId="ListParagraph">
    <w:name w:val="List Paragraph"/>
    <w:basedOn w:val="Normal"/>
    <w:uiPriority w:val="34"/>
    <w:qFormat/>
    <w:rsid w:val="00765090"/>
    <w:pPr>
      <w:ind w:left="720"/>
      <w:contextualSpacing/>
    </w:pPr>
  </w:style>
  <w:style w:type="paragraph" w:styleId="Header">
    <w:name w:val="header"/>
    <w:basedOn w:val="Normal"/>
    <w:link w:val="HeaderChar"/>
    <w:uiPriority w:val="99"/>
    <w:unhideWhenUsed/>
    <w:rsid w:val="00765090"/>
    <w:pPr>
      <w:tabs>
        <w:tab w:val="center" w:pos="4536"/>
        <w:tab w:val="right" w:pos="9072"/>
      </w:tabs>
    </w:pPr>
  </w:style>
  <w:style w:type="character" w:customStyle="1" w:styleId="HeaderChar">
    <w:name w:val="Header Char"/>
    <w:basedOn w:val="DefaultParagraphFont"/>
    <w:link w:val="Header"/>
    <w:uiPriority w:val="99"/>
    <w:rsid w:val="00765090"/>
  </w:style>
  <w:style w:type="paragraph" w:styleId="Footer">
    <w:name w:val="footer"/>
    <w:basedOn w:val="Normal"/>
    <w:link w:val="FooterChar"/>
    <w:uiPriority w:val="99"/>
    <w:unhideWhenUsed/>
    <w:rsid w:val="00765090"/>
    <w:pPr>
      <w:tabs>
        <w:tab w:val="center" w:pos="4536"/>
        <w:tab w:val="right" w:pos="9072"/>
      </w:tabs>
    </w:pPr>
  </w:style>
  <w:style w:type="character" w:customStyle="1" w:styleId="FooterChar">
    <w:name w:val="Footer Char"/>
    <w:basedOn w:val="DefaultParagraphFont"/>
    <w:link w:val="Footer"/>
    <w:uiPriority w:val="99"/>
    <w:rsid w:val="00765090"/>
  </w:style>
  <w:style w:type="paragraph" w:styleId="BalloonText">
    <w:name w:val="Balloon Text"/>
    <w:basedOn w:val="Normal"/>
    <w:link w:val="BalloonTextChar"/>
    <w:uiPriority w:val="99"/>
    <w:semiHidden/>
    <w:unhideWhenUsed/>
    <w:rsid w:val="00043944"/>
    <w:rPr>
      <w:rFonts w:ascii="Tahoma" w:hAnsi="Tahoma" w:cs="Tahoma"/>
      <w:sz w:val="16"/>
      <w:szCs w:val="16"/>
    </w:rPr>
  </w:style>
  <w:style w:type="character" w:customStyle="1" w:styleId="BalloonTextChar">
    <w:name w:val="Balloon Text Char"/>
    <w:basedOn w:val="DefaultParagraphFont"/>
    <w:link w:val="BalloonText"/>
    <w:uiPriority w:val="99"/>
    <w:semiHidden/>
    <w:rsid w:val="00043944"/>
    <w:rPr>
      <w:rFonts w:ascii="Tahoma" w:hAnsi="Tahoma" w:cs="Tahoma"/>
      <w:sz w:val="16"/>
      <w:szCs w:val="16"/>
    </w:rPr>
  </w:style>
  <w:style w:type="paragraph" w:customStyle="1" w:styleId="Style11ptJustifiedBefore6pt">
    <w:name w:val="Style 11 pt Justified Before:  6 pt"/>
    <w:basedOn w:val="Normal"/>
    <w:link w:val="Style11ptJustifiedBefore6ptChar"/>
    <w:rsid w:val="0016658A"/>
    <w:pPr>
      <w:spacing w:after="120"/>
      <w:jc w:val="both"/>
    </w:pPr>
    <w:rPr>
      <w:rFonts w:ascii="Arial" w:eastAsia="Times New Roman" w:hAnsi="Arial"/>
      <w:szCs w:val="20"/>
      <w:lang w:eastAsia="es-ES"/>
    </w:rPr>
  </w:style>
  <w:style w:type="character" w:customStyle="1" w:styleId="Style11ptJustifiedBefore6ptChar">
    <w:name w:val="Style 11 pt Justified Before:  6 pt Char"/>
    <w:link w:val="Style11ptJustifiedBefore6pt"/>
    <w:rsid w:val="0016658A"/>
    <w:rPr>
      <w:rFonts w:ascii="Arial" w:eastAsia="Times New Roman" w:hAnsi="Arial"/>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AF7C-231B-48E1-AD6B-A397DC035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Ömer Faruk Suiçmez</dc:creator>
  <cp:lastModifiedBy>Yagız Cankaya</cp:lastModifiedBy>
  <cp:revision>8</cp:revision>
  <cp:lastPrinted>2016-12-19T12:40:00Z</cp:lastPrinted>
  <dcterms:created xsi:type="dcterms:W3CDTF">2016-05-26T12:13:00Z</dcterms:created>
  <dcterms:modified xsi:type="dcterms:W3CDTF">2016-12-20T11:26:00Z</dcterms:modified>
</cp:coreProperties>
</file>