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D" w:rsidRPr="000E5F7D" w:rsidRDefault="000E5F7D" w:rsidP="000E5F7D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E5F7D">
        <w:rPr>
          <w:rFonts w:ascii="Arial" w:eastAsia="Times New Roman" w:hAnsi="Arial" w:cs="Arial"/>
          <w:b/>
          <w:sz w:val="24"/>
          <w:szCs w:val="24"/>
          <w:lang w:val="en-GB"/>
        </w:rPr>
        <w:t xml:space="preserve">Strengthening the Accountability, Efficiency and Effectiveness of the Turkish National Police 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E5F7D">
        <w:rPr>
          <w:rFonts w:ascii="Arial" w:eastAsia="Times New Roman" w:hAnsi="Arial" w:cs="Arial"/>
          <w:b/>
          <w:sz w:val="24"/>
          <w:szCs w:val="24"/>
          <w:lang w:val="en-GB"/>
        </w:rPr>
        <w:t xml:space="preserve">“Training Equipment for Practical Training Facility in </w:t>
      </w:r>
      <w:smartTag w:uri="urn:schemas-microsoft-com:office:smarttags" w:element="place">
        <w:smartTag w:uri="urn:schemas-microsoft-com:office:smarttags" w:element="PlaceName">
          <w:r w:rsidRPr="000E5F7D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Aksaray</w:t>
          </w:r>
        </w:smartTag>
        <w:r w:rsidRPr="000E5F7D">
          <w:rPr>
            <w:rFonts w:ascii="Arial" w:eastAsia="Times New Roman" w:hAnsi="Arial" w:cs="Arial"/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0E5F7D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Police</w:t>
          </w:r>
        </w:smartTag>
        <w:r w:rsidRPr="000E5F7D">
          <w:rPr>
            <w:rFonts w:ascii="Arial" w:eastAsia="Times New Roman" w:hAnsi="Arial" w:cs="Arial"/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0E5F7D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Vocational School</w:t>
          </w:r>
        </w:smartTag>
      </w:smartTag>
      <w:r w:rsidRPr="000E5F7D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Higher Education” 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E5F7D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Ankara</w:t>
          </w:r>
        </w:smartTag>
        <w:r w:rsidRPr="000E5F7D">
          <w:rPr>
            <w:rFonts w:ascii="Arial" w:eastAsia="Times New Roman" w:hAnsi="Arial" w:cs="Times New Roman"/>
            <w:b/>
            <w:sz w:val="24"/>
            <w:szCs w:val="20"/>
            <w:lang w:val="en-US"/>
          </w:rPr>
          <w:t xml:space="preserve">, </w:t>
        </w:r>
        <w:smartTag w:uri="urn:schemas-microsoft-com:office:smarttags" w:element="country-region">
          <w:r w:rsidRPr="000E5F7D">
            <w:rPr>
              <w:rFonts w:ascii="Arial" w:eastAsia="Times New Roman" w:hAnsi="Arial" w:cs="Times New Roman"/>
              <w:b/>
              <w:sz w:val="24"/>
              <w:szCs w:val="24"/>
              <w:lang w:val="en-US"/>
            </w:rPr>
            <w:t>Turkey</w:t>
          </w:r>
        </w:smartTag>
      </w:smartTag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0E5F7D">
        <w:rPr>
          <w:rFonts w:ascii="Arial" w:eastAsia="Times New Roman" w:hAnsi="Arial" w:cs="Arial"/>
          <w:sz w:val="20"/>
          <w:szCs w:val="20"/>
          <w:lang w:val="en-US"/>
        </w:rPr>
        <w:t>EuropeAid/117614/D/S/TR-BIS</w:t>
      </w:r>
      <w:r w:rsidRPr="000E5F7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5F7D">
        <w:rPr>
          <w:rFonts w:ascii="Arial" w:eastAsia="Times New Roman" w:hAnsi="Arial" w:cs="Times New Roman"/>
          <w:sz w:val="20"/>
          <w:szCs w:val="20"/>
          <w:lang w:val="en-US"/>
        </w:rPr>
        <w:t>02.07.2005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5F7D">
        <w:rPr>
          <w:rFonts w:ascii="Arial" w:eastAsia="Times New Roman" w:hAnsi="Arial" w:cs="Times New Roman"/>
          <w:sz w:val="20"/>
          <w:szCs w:val="20"/>
          <w:lang w:val="en-GB"/>
        </w:rPr>
        <w:t>One lot/ Audio–Visual Observation, Communication and Recording System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 (</w:t>
      </w:r>
      <w:r w:rsidRPr="000E5F7D">
        <w:rPr>
          <w:rFonts w:ascii="Arial" w:eastAsia="Times New Roman" w:hAnsi="Arial" w:cs="Arial"/>
          <w:b/>
          <w:sz w:val="24"/>
          <w:szCs w:val="20"/>
          <w:lang w:val="en-US"/>
        </w:rPr>
        <w:t>€)</w:t>
      </w:r>
    </w:p>
    <w:p w:rsidR="000E5F7D" w:rsidRPr="000E5F7D" w:rsidRDefault="000E5F7D" w:rsidP="000E5F7D">
      <w:pPr>
        <w:widowControl w:val="0"/>
        <w:snapToGrid w:val="0"/>
        <w:spacing w:after="100" w:line="240" w:lineRule="auto"/>
        <w:ind w:left="284" w:right="35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5F7D">
        <w:rPr>
          <w:rFonts w:ascii="Arial" w:eastAsia="Times New Roman" w:hAnsi="Arial" w:cs="Times New Roman"/>
          <w:sz w:val="20"/>
          <w:szCs w:val="20"/>
          <w:lang w:val="en-US"/>
        </w:rPr>
        <w:t>95.749 Euro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0E5F7D" w:rsidRPr="000E5F7D" w:rsidRDefault="000E5F7D" w:rsidP="000E5F7D">
      <w:pPr>
        <w:widowControl w:val="0"/>
        <w:snapToGrid w:val="0"/>
        <w:spacing w:after="100" w:line="240" w:lineRule="auto"/>
        <w:ind w:left="284" w:right="35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5F7D">
        <w:rPr>
          <w:rFonts w:ascii="Arial" w:eastAsia="Times New Roman" w:hAnsi="Arial" w:cs="Times New Roman"/>
          <w:sz w:val="20"/>
          <w:szCs w:val="20"/>
          <w:lang w:val="en-US"/>
        </w:rPr>
        <w:t>30.11.2005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5F7D">
        <w:rPr>
          <w:rFonts w:ascii="Arial" w:eastAsia="Times New Roman" w:hAnsi="Arial" w:cs="Times New Roman"/>
          <w:sz w:val="20"/>
          <w:szCs w:val="20"/>
          <w:lang w:val="en-US"/>
        </w:rPr>
        <w:t>3 (Three)</w:t>
      </w:r>
    </w:p>
    <w:p w:rsidR="000E5F7D" w:rsidRPr="000E5F7D" w:rsidRDefault="000E5F7D" w:rsidP="000E5F7D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0E5F7D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0E5F7D" w:rsidRPr="000E5F7D" w:rsidRDefault="000E5F7D" w:rsidP="000E5F7D">
      <w:pPr>
        <w:widowControl w:val="0"/>
        <w:tabs>
          <w:tab w:val="left" w:pos="0"/>
          <w:tab w:val="right" w:pos="6322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0E5F7D">
        <w:rPr>
          <w:rFonts w:ascii="Arial" w:eastAsia="Times New Roman" w:hAnsi="Arial" w:cs="Arial"/>
          <w:sz w:val="20"/>
          <w:szCs w:val="20"/>
          <w:lang w:val="en-GB"/>
        </w:rPr>
        <w:t xml:space="preserve">ÜLKEM İnşaat Madencilik ve Elektronik Sanayi ve Ticaret Ltd. Şti. İzmir cad. 55/11 Kızılay/ANKARA </w:t>
      </w:r>
      <w:smartTag w:uri="urn:schemas-microsoft-com:office:smarttags" w:element="country-region">
        <w:smartTag w:uri="urn:schemas-microsoft-com:office:smarttags" w:element="place">
          <w:r w:rsidRPr="000E5F7D">
            <w:rPr>
              <w:rFonts w:ascii="Arial" w:eastAsia="Times New Roman" w:hAnsi="Arial" w:cs="Arial"/>
              <w:sz w:val="20"/>
              <w:szCs w:val="20"/>
              <w:lang w:val="en-GB"/>
            </w:rPr>
            <w:t>TURKEY</w:t>
          </w:r>
        </w:smartTag>
      </w:smartTag>
    </w:p>
    <w:p w:rsidR="000E5F7D" w:rsidRPr="000E5F7D" w:rsidRDefault="000E5F7D" w:rsidP="000E5F7D">
      <w:pPr>
        <w:widowControl w:val="0"/>
        <w:snapToGrid w:val="0"/>
        <w:spacing w:after="100" w:line="240" w:lineRule="auto"/>
        <w:ind w:left="284" w:right="357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A60A5" w:rsidRDefault="000A60A5">
      <w:bookmarkStart w:id="0" w:name="_GoBack"/>
      <w:bookmarkEnd w:id="0"/>
    </w:p>
    <w:sectPr w:rsidR="000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D"/>
    <w:rsid w:val="000A60A5"/>
    <w:rsid w:val="000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2012-05-09T08:09:00Z</dcterms:created>
  <dcterms:modified xsi:type="dcterms:W3CDTF">2012-05-09T08:10:00Z</dcterms:modified>
</cp:coreProperties>
</file>