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9D31F" w14:textId="77777777" w:rsidR="00D26B34" w:rsidRDefault="00D26B34" w:rsidP="002C2906">
      <w:pPr>
        <w:spacing w:after="0" w:line="360" w:lineRule="atLeast"/>
        <w:jc w:val="center"/>
        <w:textAlignment w:val="baseline"/>
        <w:outlineLvl w:val="2"/>
        <w:rPr>
          <w:rFonts w:eastAsia="Times New Roman" w:cstheme="minorHAnsi"/>
          <w:b/>
          <w:bCs/>
          <w:sz w:val="36"/>
          <w:szCs w:val="20"/>
          <w:lang w:val="en-GB" w:eastAsia="tr-TR"/>
        </w:rPr>
      </w:pPr>
      <w:r>
        <w:rPr>
          <w:noProof/>
          <w:lang w:val="en-US"/>
        </w:rPr>
        <w:drawing>
          <wp:inline distT="0" distB="0" distL="0" distR="0" wp14:anchorId="156A12D5" wp14:editId="21612449">
            <wp:extent cx="2052955" cy="828040"/>
            <wp:effectExtent l="0" t="0" r="4445" b="0"/>
            <wp:docPr id="3" name="Picture 3" descr="http://avrupa.info.tr/assets/gorsel-kimlik-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rupa.info.tr/assets/gorsel-kimlik-renkl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955" cy="828040"/>
                    </a:xfrm>
                    <a:prstGeom prst="rect">
                      <a:avLst/>
                    </a:prstGeom>
                    <a:noFill/>
                    <a:ln>
                      <a:noFill/>
                    </a:ln>
                  </pic:spPr>
                </pic:pic>
              </a:graphicData>
            </a:graphic>
          </wp:inline>
        </w:drawing>
      </w:r>
    </w:p>
    <w:p w14:paraId="0C500383" w14:textId="77777777" w:rsidR="00D26B34" w:rsidRDefault="00D26B34" w:rsidP="002C2906">
      <w:pPr>
        <w:spacing w:after="0" w:line="360" w:lineRule="atLeast"/>
        <w:jc w:val="center"/>
        <w:textAlignment w:val="baseline"/>
        <w:outlineLvl w:val="2"/>
        <w:rPr>
          <w:rFonts w:eastAsia="Times New Roman" w:cstheme="minorHAnsi"/>
          <w:b/>
          <w:bCs/>
          <w:sz w:val="36"/>
          <w:szCs w:val="20"/>
          <w:lang w:val="en-GB" w:eastAsia="tr-TR"/>
        </w:rPr>
      </w:pPr>
    </w:p>
    <w:p w14:paraId="0C937CC3" w14:textId="23168B7D" w:rsidR="008344B4" w:rsidRDefault="008344B4" w:rsidP="002C2906">
      <w:pPr>
        <w:spacing w:after="0" w:line="360" w:lineRule="atLeast"/>
        <w:jc w:val="center"/>
        <w:textAlignment w:val="baseline"/>
        <w:outlineLvl w:val="2"/>
        <w:rPr>
          <w:rFonts w:eastAsia="Times New Roman" w:cstheme="minorHAnsi"/>
          <w:b/>
          <w:bCs/>
          <w:sz w:val="36"/>
          <w:szCs w:val="20"/>
          <w:lang w:val="en-GB" w:eastAsia="tr-TR"/>
        </w:rPr>
      </w:pPr>
      <w:r>
        <w:rPr>
          <w:rFonts w:eastAsia="Times New Roman" w:cstheme="minorHAnsi"/>
          <w:b/>
          <w:bCs/>
          <w:sz w:val="36"/>
          <w:szCs w:val="36"/>
          <w:lang w:val="en-GB" w:eastAsia="tr-TR"/>
        </w:rPr>
        <w:t>Gendarmerie General Command</w:t>
      </w:r>
      <w:r w:rsidR="00F9450B" w:rsidRPr="00BF7D41">
        <w:rPr>
          <w:rFonts w:eastAsia="Times New Roman" w:cstheme="minorHAnsi"/>
          <w:b/>
          <w:bCs/>
          <w:sz w:val="36"/>
          <w:szCs w:val="20"/>
          <w:lang w:val="en-GB" w:eastAsia="tr-TR"/>
        </w:rPr>
        <w:t xml:space="preserve"> </w:t>
      </w:r>
    </w:p>
    <w:p w14:paraId="54B1A7B6" w14:textId="1125FE9D" w:rsidR="00424AD8" w:rsidRPr="00BF7D41" w:rsidRDefault="00424AD8" w:rsidP="002C2906">
      <w:pPr>
        <w:spacing w:after="0" w:line="360" w:lineRule="atLeast"/>
        <w:jc w:val="center"/>
        <w:textAlignment w:val="baseline"/>
        <w:outlineLvl w:val="2"/>
        <w:rPr>
          <w:rFonts w:eastAsia="Times New Roman" w:cstheme="minorHAnsi"/>
          <w:b/>
          <w:bCs/>
          <w:sz w:val="36"/>
          <w:szCs w:val="20"/>
          <w:lang w:val="en-GB" w:eastAsia="tr-TR"/>
        </w:rPr>
      </w:pPr>
      <w:r w:rsidRPr="00BF7D41">
        <w:rPr>
          <w:rFonts w:eastAsia="Times New Roman" w:cstheme="minorHAnsi"/>
          <w:b/>
          <w:bCs/>
          <w:sz w:val="36"/>
          <w:szCs w:val="20"/>
          <w:lang w:val="en-GB" w:eastAsia="tr-TR"/>
        </w:rPr>
        <w:t>Job Announcement for R</w:t>
      </w:r>
      <w:r w:rsidR="001A6E03" w:rsidRPr="00BF7D41">
        <w:rPr>
          <w:rFonts w:eastAsia="Times New Roman" w:cstheme="minorHAnsi"/>
          <w:b/>
          <w:bCs/>
          <w:sz w:val="36"/>
          <w:szCs w:val="20"/>
          <w:lang w:val="en-GB" w:eastAsia="tr-TR"/>
        </w:rPr>
        <w:t xml:space="preserve">esident </w:t>
      </w:r>
      <w:r w:rsidRPr="00BF7D41">
        <w:rPr>
          <w:rFonts w:eastAsia="Times New Roman" w:cstheme="minorHAnsi"/>
          <w:b/>
          <w:bCs/>
          <w:sz w:val="36"/>
          <w:szCs w:val="20"/>
          <w:lang w:val="en-GB" w:eastAsia="tr-TR"/>
        </w:rPr>
        <w:t>T</w:t>
      </w:r>
      <w:r w:rsidR="001A6E03" w:rsidRPr="00BF7D41">
        <w:rPr>
          <w:rFonts w:eastAsia="Times New Roman" w:cstheme="minorHAnsi"/>
          <w:b/>
          <w:bCs/>
          <w:sz w:val="36"/>
          <w:szCs w:val="20"/>
          <w:lang w:val="en-GB" w:eastAsia="tr-TR"/>
        </w:rPr>
        <w:t xml:space="preserve">winning </w:t>
      </w:r>
      <w:r w:rsidRPr="00BF7D41">
        <w:rPr>
          <w:rFonts w:eastAsia="Times New Roman" w:cstheme="minorHAnsi"/>
          <w:b/>
          <w:bCs/>
          <w:sz w:val="36"/>
          <w:szCs w:val="20"/>
          <w:lang w:val="en-GB" w:eastAsia="tr-TR"/>
        </w:rPr>
        <w:t>A</w:t>
      </w:r>
      <w:r w:rsidR="001A6E03" w:rsidRPr="00BF7D41">
        <w:rPr>
          <w:rFonts w:eastAsia="Times New Roman" w:cstheme="minorHAnsi"/>
          <w:b/>
          <w:bCs/>
          <w:sz w:val="36"/>
          <w:szCs w:val="20"/>
          <w:lang w:val="en-GB" w:eastAsia="tr-TR"/>
        </w:rPr>
        <w:t>dviser</w:t>
      </w:r>
      <w:r w:rsidR="00E330B8" w:rsidRPr="00BF7D41">
        <w:rPr>
          <w:rFonts w:eastAsia="Times New Roman" w:cstheme="minorHAnsi"/>
          <w:b/>
          <w:bCs/>
          <w:sz w:val="36"/>
          <w:szCs w:val="20"/>
          <w:lang w:val="en-GB" w:eastAsia="tr-TR"/>
        </w:rPr>
        <w:t>’s Assistant</w:t>
      </w:r>
      <w:r w:rsidR="002C2906" w:rsidRPr="00BF7D41">
        <w:rPr>
          <w:rFonts w:eastAsia="Times New Roman" w:cstheme="minorHAnsi"/>
          <w:b/>
          <w:bCs/>
          <w:sz w:val="36"/>
          <w:szCs w:val="20"/>
          <w:lang w:val="en-GB" w:eastAsia="tr-TR"/>
        </w:rPr>
        <w:t xml:space="preserve"> </w:t>
      </w:r>
      <w:r w:rsidRPr="00BF7D41">
        <w:rPr>
          <w:rFonts w:eastAsia="Times New Roman" w:cstheme="minorHAnsi"/>
          <w:b/>
          <w:bCs/>
          <w:sz w:val="36"/>
          <w:szCs w:val="20"/>
          <w:lang w:val="en-GB" w:eastAsia="tr-TR"/>
        </w:rPr>
        <w:t>for E</w:t>
      </w:r>
      <w:r w:rsidR="00FF140A" w:rsidRPr="00BF7D41">
        <w:rPr>
          <w:rFonts w:eastAsia="Times New Roman" w:cstheme="minorHAnsi"/>
          <w:b/>
          <w:bCs/>
          <w:sz w:val="36"/>
          <w:szCs w:val="20"/>
          <w:lang w:val="en-GB" w:eastAsia="tr-TR"/>
        </w:rPr>
        <w:t xml:space="preserve">uropean </w:t>
      </w:r>
      <w:r w:rsidRPr="00BF7D41">
        <w:rPr>
          <w:rFonts w:eastAsia="Times New Roman" w:cstheme="minorHAnsi"/>
          <w:b/>
          <w:bCs/>
          <w:sz w:val="36"/>
          <w:szCs w:val="20"/>
          <w:lang w:val="en-GB" w:eastAsia="tr-TR"/>
        </w:rPr>
        <w:t>U</w:t>
      </w:r>
      <w:r w:rsidR="00FF140A" w:rsidRPr="00BF7D41">
        <w:rPr>
          <w:rFonts w:eastAsia="Times New Roman" w:cstheme="minorHAnsi"/>
          <w:b/>
          <w:bCs/>
          <w:sz w:val="36"/>
          <w:szCs w:val="20"/>
          <w:lang w:val="en-GB" w:eastAsia="tr-TR"/>
        </w:rPr>
        <w:t>nion</w:t>
      </w:r>
      <w:r w:rsidR="001D1A4E" w:rsidRPr="00BF7D41">
        <w:rPr>
          <w:rFonts w:eastAsia="Times New Roman" w:cstheme="minorHAnsi"/>
          <w:b/>
          <w:bCs/>
          <w:sz w:val="36"/>
          <w:szCs w:val="20"/>
          <w:lang w:val="en-GB" w:eastAsia="tr-TR"/>
        </w:rPr>
        <w:t xml:space="preserve"> </w:t>
      </w:r>
      <w:r w:rsidRPr="00BF7D41">
        <w:rPr>
          <w:rFonts w:eastAsia="Times New Roman" w:cstheme="minorHAnsi"/>
          <w:b/>
          <w:bCs/>
          <w:sz w:val="36"/>
          <w:szCs w:val="20"/>
          <w:lang w:val="en-GB" w:eastAsia="tr-TR"/>
        </w:rPr>
        <w:t>Twinning Project</w:t>
      </w:r>
    </w:p>
    <w:p w14:paraId="54B1A7B9" w14:textId="77777777" w:rsidR="00250F47" w:rsidRPr="00F3785F" w:rsidRDefault="00250F47" w:rsidP="008344B4">
      <w:pPr>
        <w:shd w:val="clear" w:color="auto" w:fill="FFFFFF"/>
        <w:spacing w:after="0" w:line="270" w:lineRule="atLeast"/>
        <w:textAlignment w:val="baseline"/>
        <w:rPr>
          <w:rFonts w:eastAsia="Times New Roman" w:cstheme="minorHAnsi"/>
          <w:b/>
          <w:bCs/>
          <w:sz w:val="20"/>
          <w:szCs w:val="20"/>
          <w:u w:val="single"/>
          <w:bdr w:val="none" w:sz="0" w:space="0" w:color="auto" w:frame="1"/>
          <w:lang w:val="en-GB" w:eastAsia="tr-TR"/>
        </w:rPr>
      </w:pPr>
    </w:p>
    <w:p w14:paraId="54B1A7BA" w14:textId="32F21274" w:rsidR="00424AD8" w:rsidRPr="008344B4" w:rsidRDefault="00424AD8" w:rsidP="008344B4">
      <w:pPr>
        <w:shd w:val="clear" w:color="auto" w:fill="FFFFFF"/>
        <w:spacing w:after="0" w:line="270" w:lineRule="atLeast"/>
        <w:textAlignment w:val="baseline"/>
        <w:rPr>
          <w:rFonts w:eastAsia="Times New Roman" w:cstheme="minorHAnsi"/>
          <w:b/>
          <w:sz w:val="24"/>
          <w:szCs w:val="20"/>
          <w:bdr w:val="none" w:sz="0" w:space="0" w:color="auto" w:frame="1"/>
          <w:lang w:val="en-GB" w:eastAsia="tr-TR"/>
        </w:rPr>
      </w:pPr>
      <w:r w:rsidRPr="008344B4">
        <w:rPr>
          <w:rFonts w:eastAsia="Times New Roman" w:cstheme="minorHAnsi"/>
          <w:b/>
          <w:sz w:val="24"/>
          <w:szCs w:val="20"/>
          <w:bdr w:val="none" w:sz="0" w:space="0" w:color="auto" w:frame="1"/>
          <w:lang w:val="en-GB" w:eastAsia="tr-TR"/>
        </w:rPr>
        <w:t xml:space="preserve">A </w:t>
      </w:r>
      <w:r w:rsidR="00250F47" w:rsidRPr="008344B4">
        <w:rPr>
          <w:rFonts w:eastAsia="Times New Roman" w:cstheme="minorHAnsi"/>
          <w:b/>
          <w:sz w:val="24"/>
          <w:szCs w:val="20"/>
          <w:bdr w:val="none" w:sz="0" w:space="0" w:color="auto" w:frame="1"/>
          <w:lang w:val="en-GB" w:eastAsia="tr-TR"/>
        </w:rPr>
        <w:t>Resident twinning adviser</w:t>
      </w:r>
      <w:r w:rsidRPr="008344B4">
        <w:rPr>
          <w:rFonts w:eastAsia="Times New Roman" w:cstheme="minorHAnsi"/>
          <w:b/>
          <w:sz w:val="24"/>
          <w:szCs w:val="20"/>
          <w:bdr w:val="none" w:sz="0" w:space="0" w:color="auto" w:frame="1"/>
          <w:lang w:val="en-GB" w:eastAsia="tr-TR"/>
        </w:rPr>
        <w:t xml:space="preserve">’s Assistant is sought for an EU Twinning Project entitled </w:t>
      </w:r>
      <w:r w:rsidR="00452C29" w:rsidRPr="008344B4">
        <w:rPr>
          <w:rFonts w:eastAsia="Times New Roman" w:cstheme="minorHAnsi"/>
          <w:b/>
          <w:sz w:val="24"/>
          <w:szCs w:val="20"/>
          <w:bdr w:val="none" w:sz="0" w:space="0" w:color="auto" w:frame="1"/>
          <w:lang w:val="en-GB" w:eastAsia="tr-TR"/>
        </w:rPr>
        <w:t>“</w:t>
      </w:r>
      <w:r w:rsidR="00BE57B6" w:rsidRPr="008344B4">
        <w:rPr>
          <w:rFonts w:eastAsia="Times New Roman" w:cstheme="minorHAnsi"/>
          <w:b/>
          <w:sz w:val="24"/>
          <w:szCs w:val="20"/>
          <w:bdr w:val="none" w:sz="0" w:space="0" w:color="auto" w:frame="1"/>
          <w:lang w:val="en-GB" w:eastAsia="tr-TR"/>
        </w:rPr>
        <w:t xml:space="preserve">Forensic Trainings </w:t>
      </w:r>
      <w:r w:rsidR="008344B4" w:rsidRPr="008344B4">
        <w:rPr>
          <w:rFonts w:eastAsia="Times New Roman" w:cstheme="minorHAnsi"/>
          <w:b/>
          <w:sz w:val="24"/>
          <w:szCs w:val="20"/>
          <w:bdr w:val="none" w:sz="0" w:space="0" w:color="auto" w:frame="1"/>
          <w:lang w:val="en-GB" w:eastAsia="tr-TR"/>
        </w:rPr>
        <w:t>t</w:t>
      </w:r>
      <w:r w:rsidR="00BE57B6" w:rsidRPr="008344B4">
        <w:rPr>
          <w:rFonts w:eastAsia="Times New Roman" w:cstheme="minorHAnsi"/>
          <w:b/>
          <w:sz w:val="24"/>
          <w:szCs w:val="20"/>
          <w:bdr w:val="none" w:sz="0" w:space="0" w:color="auto" w:frame="1"/>
          <w:lang w:val="en-GB" w:eastAsia="tr-TR"/>
        </w:rPr>
        <w:t>owards Advanced Examination Methods</w:t>
      </w:r>
      <w:r w:rsidR="00452C29" w:rsidRPr="008344B4">
        <w:rPr>
          <w:rFonts w:eastAsia="Times New Roman" w:cstheme="minorHAnsi"/>
          <w:b/>
          <w:sz w:val="24"/>
          <w:szCs w:val="20"/>
          <w:bdr w:val="none" w:sz="0" w:space="0" w:color="auto" w:frame="1"/>
          <w:lang w:val="en-GB" w:eastAsia="tr-TR"/>
        </w:rPr>
        <w:t xml:space="preserve">” </w:t>
      </w:r>
      <w:r w:rsidRPr="008344B4">
        <w:rPr>
          <w:rFonts w:eastAsia="Times New Roman" w:cstheme="minorHAnsi"/>
          <w:b/>
          <w:sz w:val="24"/>
          <w:szCs w:val="20"/>
          <w:bdr w:val="none" w:sz="0" w:space="0" w:color="auto" w:frame="1"/>
          <w:lang w:val="en-GB" w:eastAsia="tr-TR"/>
        </w:rPr>
        <w:t>for</w:t>
      </w:r>
      <w:r w:rsidRPr="008344B4">
        <w:rPr>
          <w:rFonts w:eastAsia="Times New Roman" w:cstheme="minorHAnsi"/>
          <w:b/>
          <w:color w:val="FF0000"/>
          <w:sz w:val="24"/>
          <w:szCs w:val="20"/>
          <w:bdr w:val="none" w:sz="0" w:space="0" w:color="auto" w:frame="1"/>
          <w:lang w:val="en-GB" w:eastAsia="tr-TR"/>
        </w:rPr>
        <w:t xml:space="preserve"> </w:t>
      </w:r>
      <w:r w:rsidR="00BE57B6" w:rsidRPr="008344B4">
        <w:rPr>
          <w:rFonts w:eastAsia="Times New Roman" w:cstheme="minorHAnsi"/>
          <w:b/>
          <w:sz w:val="24"/>
          <w:szCs w:val="20"/>
          <w:bdr w:val="none" w:sz="0" w:space="0" w:color="auto" w:frame="1"/>
          <w:lang w:val="en-GB" w:eastAsia="tr-TR"/>
        </w:rPr>
        <w:t>21</w:t>
      </w:r>
      <w:r w:rsidRPr="008344B4">
        <w:rPr>
          <w:rFonts w:eastAsia="Times New Roman" w:cstheme="minorHAnsi"/>
          <w:b/>
          <w:sz w:val="24"/>
          <w:szCs w:val="20"/>
          <w:bdr w:val="none" w:sz="0" w:space="0" w:color="auto" w:frame="1"/>
          <w:lang w:val="en-GB" w:eastAsia="tr-TR"/>
        </w:rPr>
        <w:t xml:space="preserve"> months in Ankara.</w:t>
      </w:r>
    </w:p>
    <w:p w14:paraId="6A48DC3C" w14:textId="77777777" w:rsidR="00BF7D41" w:rsidRPr="00F3785F" w:rsidRDefault="00BF7D41" w:rsidP="00424AD8">
      <w:pPr>
        <w:shd w:val="clear" w:color="auto" w:fill="FFFFFF"/>
        <w:spacing w:after="0" w:line="270" w:lineRule="atLeast"/>
        <w:textAlignment w:val="baseline"/>
        <w:rPr>
          <w:rFonts w:eastAsia="Times New Roman" w:cstheme="minorHAnsi"/>
          <w:sz w:val="20"/>
          <w:szCs w:val="20"/>
          <w:bdr w:val="none" w:sz="0" w:space="0" w:color="auto" w:frame="1"/>
          <w:lang w:val="en-GB" w:eastAsia="tr-TR"/>
        </w:rPr>
      </w:pPr>
    </w:p>
    <w:p w14:paraId="54B1A7BB" w14:textId="7857EE87" w:rsidR="00424AD8" w:rsidRDefault="00424AD8" w:rsidP="00424AD8">
      <w:pPr>
        <w:shd w:val="clear" w:color="auto" w:fill="FFFFFF"/>
        <w:spacing w:after="0" w:line="270" w:lineRule="atLeast"/>
        <w:textAlignment w:val="baseline"/>
        <w:rPr>
          <w:rFonts w:eastAsia="Times New Roman" w:cstheme="minorHAnsi"/>
          <w:sz w:val="20"/>
          <w:szCs w:val="20"/>
          <w:bdr w:val="none" w:sz="0" w:space="0" w:color="auto" w:frame="1"/>
          <w:lang w:val="en-GB" w:eastAsia="tr-TR"/>
        </w:rPr>
      </w:pPr>
      <w:r w:rsidRPr="00BF7D41">
        <w:rPr>
          <w:rFonts w:eastAsia="Times New Roman" w:cstheme="minorHAnsi"/>
          <w:b/>
          <w:bCs/>
          <w:szCs w:val="20"/>
          <w:bdr w:val="none" w:sz="0" w:space="0" w:color="auto" w:frame="1"/>
          <w:lang w:val="en-GB" w:eastAsia="tr-TR"/>
        </w:rPr>
        <w:t>Starting Date for Employment</w:t>
      </w:r>
      <w:r w:rsidRPr="00F3785F">
        <w:rPr>
          <w:rFonts w:eastAsia="Times New Roman" w:cstheme="minorHAnsi"/>
          <w:sz w:val="20"/>
          <w:szCs w:val="20"/>
          <w:lang w:val="en-GB" w:eastAsia="tr-TR"/>
        </w:rPr>
        <w:br/>
      </w:r>
      <w:r w:rsidR="008344B4">
        <w:rPr>
          <w:rFonts w:eastAsia="Times New Roman" w:cstheme="minorHAnsi"/>
          <w:szCs w:val="20"/>
          <w:bdr w:val="none" w:sz="0" w:space="0" w:color="auto" w:frame="1"/>
          <w:lang w:val="en-GB" w:eastAsia="tr-TR"/>
        </w:rPr>
        <w:t>0</w:t>
      </w:r>
      <w:r w:rsidR="00B146A9" w:rsidRPr="00BF7D41">
        <w:rPr>
          <w:rFonts w:eastAsia="Times New Roman" w:cstheme="minorHAnsi"/>
          <w:szCs w:val="20"/>
          <w:bdr w:val="none" w:sz="0" w:space="0" w:color="auto" w:frame="1"/>
          <w:lang w:val="en-GB" w:eastAsia="tr-TR"/>
        </w:rPr>
        <w:t>1</w:t>
      </w:r>
      <w:r w:rsidR="00BE57B6" w:rsidRPr="00BF7D41">
        <w:rPr>
          <w:rFonts w:eastAsia="Times New Roman" w:cstheme="minorHAnsi"/>
          <w:szCs w:val="20"/>
          <w:bdr w:val="none" w:sz="0" w:space="0" w:color="auto" w:frame="1"/>
          <w:lang w:val="en-GB" w:eastAsia="tr-TR"/>
        </w:rPr>
        <w:t>.0</w:t>
      </w:r>
      <w:r w:rsidR="00B146A9" w:rsidRPr="00BF7D41">
        <w:rPr>
          <w:rFonts w:eastAsia="Times New Roman" w:cstheme="minorHAnsi"/>
          <w:szCs w:val="20"/>
          <w:bdr w:val="none" w:sz="0" w:space="0" w:color="auto" w:frame="1"/>
          <w:lang w:val="en-GB" w:eastAsia="tr-TR"/>
        </w:rPr>
        <w:t>5</w:t>
      </w:r>
      <w:r w:rsidR="00BE57B6" w:rsidRPr="00BF7D41">
        <w:rPr>
          <w:rFonts w:eastAsia="Times New Roman" w:cstheme="minorHAnsi"/>
          <w:szCs w:val="20"/>
          <w:bdr w:val="none" w:sz="0" w:space="0" w:color="auto" w:frame="1"/>
          <w:lang w:val="en-GB" w:eastAsia="tr-TR"/>
        </w:rPr>
        <w:t>.2019</w:t>
      </w:r>
    </w:p>
    <w:p w14:paraId="0835DAB8" w14:textId="77777777" w:rsidR="00BF7D41" w:rsidRPr="00F3785F" w:rsidRDefault="00BF7D41" w:rsidP="00424AD8">
      <w:pPr>
        <w:shd w:val="clear" w:color="auto" w:fill="FFFFFF"/>
        <w:spacing w:after="0" w:line="270" w:lineRule="atLeast"/>
        <w:textAlignment w:val="baseline"/>
        <w:rPr>
          <w:rFonts w:eastAsia="Times New Roman" w:cstheme="minorHAnsi"/>
          <w:sz w:val="20"/>
          <w:szCs w:val="20"/>
          <w:lang w:val="en-GB" w:eastAsia="tr-TR"/>
        </w:rPr>
      </w:pPr>
    </w:p>
    <w:p w14:paraId="54B1A7BC" w14:textId="6DB43A30" w:rsidR="00424AD8" w:rsidRPr="00BF7D41" w:rsidRDefault="00424AD8" w:rsidP="00424AD8">
      <w:pPr>
        <w:shd w:val="clear" w:color="auto" w:fill="FFFFFF"/>
        <w:spacing w:after="0" w:line="270" w:lineRule="atLeast"/>
        <w:textAlignment w:val="baseline"/>
        <w:rPr>
          <w:rFonts w:eastAsia="Times New Roman" w:cstheme="minorHAnsi"/>
          <w:szCs w:val="20"/>
          <w:bdr w:val="none" w:sz="0" w:space="0" w:color="auto" w:frame="1"/>
          <w:lang w:val="en-GB" w:eastAsia="tr-TR"/>
        </w:rPr>
      </w:pPr>
      <w:r w:rsidRPr="00BF7D41">
        <w:rPr>
          <w:rFonts w:eastAsia="Times New Roman" w:cstheme="minorHAnsi"/>
          <w:b/>
          <w:bCs/>
          <w:szCs w:val="20"/>
          <w:bdr w:val="none" w:sz="0" w:space="0" w:color="auto" w:frame="1"/>
          <w:lang w:val="en-GB" w:eastAsia="tr-TR"/>
        </w:rPr>
        <w:t>Place of Employment</w:t>
      </w:r>
      <w:r w:rsidRPr="00F3785F">
        <w:rPr>
          <w:rFonts w:eastAsia="Times New Roman" w:cstheme="minorHAnsi"/>
          <w:sz w:val="20"/>
          <w:szCs w:val="20"/>
          <w:lang w:val="en-GB" w:eastAsia="tr-TR"/>
        </w:rPr>
        <w:br/>
      </w:r>
      <w:proofErr w:type="spellStart"/>
      <w:r w:rsidR="00B146A9" w:rsidRPr="00BF7D41">
        <w:rPr>
          <w:rFonts w:eastAsia="Times New Roman" w:cstheme="minorHAnsi"/>
          <w:szCs w:val="20"/>
          <w:bdr w:val="none" w:sz="0" w:space="0" w:color="auto" w:frame="1"/>
          <w:lang w:val="en-GB" w:eastAsia="tr-TR"/>
        </w:rPr>
        <w:t>Jandarma</w:t>
      </w:r>
      <w:proofErr w:type="spellEnd"/>
      <w:r w:rsidR="00B146A9" w:rsidRPr="00BF7D41">
        <w:rPr>
          <w:rFonts w:eastAsia="Times New Roman" w:cstheme="minorHAnsi"/>
          <w:szCs w:val="20"/>
          <w:bdr w:val="none" w:sz="0" w:space="0" w:color="auto" w:frame="1"/>
          <w:lang w:val="en-GB" w:eastAsia="tr-TR"/>
        </w:rPr>
        <w:t xml:space="preserve"> </w:t>
      </w:r>
      <w:proofErr w:type="spellStart"/>
      <w:r w:rsidR="00B146A9" w:rsidRPr="00BF7D41">
        <w:rPr>
          <w:rFonts w:eastAsia="Times New Roman" w:cstheme="minorHAnsi"/>
          <w:szCs w:val="20"/>
          <w:bdr w:val="none" w:sz="0" w:space="0" w:color="auto" w:frame="1"/>
          <w:lang w:val="en-GB" w:eastAsia="tr-TR"/>
        </w:rPr>
        <w:t>Kriminal</w:t>
      </w:r>
      <w:proofErr w:type="spellEnd"/>
      <w:r w:rsidR="00B146A9" w:rsidRPr="00BF7D41">
        <w:rPr>
          <w:rFonts w:eastAsia="Times New Roman" w:cstheme="minorHAnsi"/>
          <w:szCs w:val="20"/>
          <w:bdr w:val="none" w:sz="0" w:space="0" w:color="auto" w:frame="1"/>
          <w:lang w:val="en-GB" w:eastAsia="tr-TR"/>
        </w:rPr>
        <w:t xml:space="preserve"> </w:t>
      </w:r>
      <w:proofErr w:type="spellStart"/>
      <w:r w:rsidR="00B146A9" w:rsidRPr="00BF7D41">
        <w:rPr>
          <w:rFonts w:eastAsia="Times New Roman" w:cstheme="minorHAnsi"/>
          <w:szCs w:val="20"/>
          <w:bdr w:val="none" w:sz="0" w:space="0" w:color="auto" w:frame="1"/>
          <w:lang w:val="en-GB" w:eastAsia="tr-TR"/>
        </w:rPr>
        <w:t>Daire</w:t>
      </w:r>
      <w:proofErr w:type="spellEnd"/>
      <w:r w:rsidR="00B146A9" w:rsidRPr="00BF7D41">
        <w:rPr>
          <w:rFonts w:eastAsia="Times New Roman" w:cstheme="minorHAnsi"/>
          <w:szCs w:val="20"/>
          <w:bdr w:val="none" w:sz="0" w:space="0" w:color="auto" w:frame="1"/>
          <w:lang w:val="en-GB" w:eastAsia="tr-TR"/>
        </w:rPr>
        <w:t xml:space="preserve"> </w:t>
      </w:r>
      <w:proofErr w:type="spellStart"/>
      <w:r w:rsidR="00B146A9" w:rsidRPr="00BF7D41">
        <w:rPr>
          <w:rFonts w:eastAsia="Times New Roman" w:cstheme="minorHAnsi"/>
          <w:szCs w:val="20"/>
          <w:bdr w:val="none" w:sz="0" w:space="0" w:color="auto" w:frame="1"/>
          <w:lang w:val="en-GB" w:eastAsia="tr-TR"/>
        </w:rPr>
        <w:t>Baskanligi</w:t>
      </w:r>
      <w:proofErr w:type="spellEnd"/>
      <w:r w:rsidR="00B146A9" w:rsidRPr="00BF7D41">
        <w:rPr>
          <w:rFonts w:eastAsia="Times New Roman" w:cstheme="minorHAnsi"/>
          <w:szCs w:val="20"/>
          <w:bdr w:val="none" w:sz="0" w:space="0" w:color="auto" w:frame="1"/>
          <w:lang w:val="en-GB" w:eastAsia="tr-TR"/>
        </w:rPr>
        <w:t xml:space="preserve"> 06835</w:t>
      </w:r>
    </w:p>
    <w:p w14:paraId="36293973" w14:textId="7D978F02" w:rsidR="00B146A9" w:rsidRPr="00BF7D41" w:rsidRDefault="00B146A9" w:rsidP="00424AD8">
      <w:pPr>
        <w:shd w:val="clear" w:color="auto" w:fill="FFFFFF"/>
        <w:spacing w:after="0" w:line="270" w:lineRule="atLeast"/>
        <w:textAlignment w:val="baseline"/>
        <w:rPr>
          <w:rFonts w:eastAsia="Times New Roman" w:cstheme="minorHAnsi"/>
          <w:szCs w:val="20"/>
          <w:bdr w:val="none" w:sz="0" w:space="0" w:color="auto" w:frame="1"/>
          <w:lang w:val="en-GB" w:eastAsia="tr-TR"/>
        </w:rPr>
      </w:pPr>
      <w:proofErr w:type="spellStart"/>
      <w:r w:rsidRPr="00BF7D41">
        <w:rPr>
          <w:rFonts w:eastAsia="Times New Roman" w:cstheme="minorHAnsi"/>
          <w:szCs w:val="20"/>
          <w:bdr w:val="none" w:sz="0" w:space="0" w:color="auto" w:frame="1"/>
          <w:lang w:val="en-GB" w:eastAsia="tr-TR"/>
        </w:rPr>
        <w:t>Beytepe</w:t>
      </w:r>
      <w:proofErr w:type="spellEnd"/>
      <w:r w:rsidRPr="00BF7D41">
        <w:rPr>
          <w:rFonts w:eastAsia="Times New Roman" w:cstheme="minorHAnsi"/>
          <w:szCs w:val="20"/>
          <w:bdr w:val="none" w:sz="0" w:space="0" w:color="auto" w:frame="1"/>
          <w:lang w:val="en-GB" w:eastAsia="tr-TR"/>
        </w:rPr>
        <w:t>/Ankara/Turkey</w:t>
      </w:r>
    </w:p>
    <w:p w14:paraId="3A563404" w14:textId="77777777" w:rsidR="00B146A9" w:rsidRPr="00F3785F" w:rsidRDefault="00B146A9" w:rsidP="00424AD8">
      <w:pPr>
        <w:shd w:val="clear" w:color="auto" w:fill="FFFFFF"/>
        <w:spacing w:after="0" w:line="270" w:lineRule="atLeast"/>
        <w:textAlignment w:val="baseline"/>
        <w:rPr>
          <w:rFonts w:eastAsia="Times New Roman" w:cstheme="minorHAnsi"/>
          <w:sz w:val="20"/>
          <w:szCs w:val="20"/>
          <w:lang w:val="en-GB" w:eastAsia="tr-TR"/>
        </w:rPr>
      </w:pPr>
    </w:p>
    <w:p w14:paraId="591A52D5" w14:textId="61E8A372" w:rsidR="00BF7D41" w:rsidRPr="00BF7D41" w:rsidRDefault="00424AD8" w:rsidP="00424AD8">
      <w:pPr>
        <w:shd w:val="clear" w:color="auto" w:fill="FFFFFF"/>
        <w:spacing w:after="0" w:line="270" w:lineRule="atLeast"/>
        <w:textAlignment w:val="baseline"/>
        <w:rPr>
          <w:rFonts w:eastAsia="Times New Roman" w:cstheme="minorHAnsi"/>
          <w:b/>
          <w:bCs/>
          <w:szCs w:val="20"/>
          <w:bdr w:val="none" w:sz="0" w:space="0" w:color="auto" w:frame="1"/>
          <w:lang w:val="en-GB" w:eastAsia="tr-TR"/>
        </w:rPr>
      </w:pPr>
      <w:r w:rsidRPr="00BF7D41">
        <w:rPr>
          <w:rFonts w:eastAsia="Times New Roman" w:cstheme="minorHAnsi"/>
          <w:b/>
          <w:bCs/>
          <w:szCs w:val="20"/>
          <w:bdr w:val="none" w:sz="0" w:space="0" w:color="auto" w:frame="1"/>
          <w:lang w:val="en-GB" w:eastAsia="tr-TR"/>
        </w:rPr>
        <w:t>Tasks</w:t>
      </w:r>
    </w:p>
    <w:p w14:paraId="54B1A7BE" w14:textId="77777777" w:rsidR="00424AD8" w:rsidRPr="00BF7D41" w:rsidRDefault="00424AD8" w:rsidP="00424AD8">
      <w:pPr>
        <w:numPr>
          <w:ilvl w:val="0"/>
          <w:numId w:val="1"/>
        </w:numPr>
        <w:shd w:val="clear" w:color="auto" w:fill="FFFFFF"/>
        <w:spacing w:after="0" w:line="270" w:lineRule="atLeast"/>
        <w:textAlignment w:val="baseline"/>
        <w:rPr>
          <w:rFonts w:eastAsia="Times New Roman" w:cstheme="minorHAnsi"/>
          <w:szCs w:val="20"/>
          <w:lang w:val="en-GB" w:eastAsia="tr-TR"/>
        </w:rPr>
      </w:pPr>
      <w:r w:rsidRPr="00BF7D41">
        <w:rPr>
          <w:rFonts w:eastAsia="Times New Roman" w:cstheme="minorHAnsi"/>
          <w:szCs w:val="20"/>
          <w:bdr w:val="none" w:sz="0" w:space="0" w:color="auto" w:frame="1"/>
          <w:lang w:val="en-GB" w:eastAsia="tr-TR"/>
        </w:rPr>
        <w:t>Assist the R</w:t>
      </w:r>
      <w:r w:rsidR="00F56A67" w:rsidRPr="00BF7D41">
        <w:rPr>
          <w:rFonts w:eastAsia="Times New Roman" w:cstheme="minorHAnsi"/>
          <w:szCs w:val="20"/>
          <w:bdr w:val="none" w:sz="0" w:space="0" w:color="auto" w:frame="1"/>
          <w:lang w:val="en-GB" w:eastAsia="tr-TR"/>
        </w:rPr>
        <w:t xml:space="preserve">esident </w:t>
      </w:r>
      <w:r w:rsidRPr="00BF7D41">
        <w:rPr>
          <w:rFonts w:eastAsia="Times New Roman" w:cstheme="minorHAnsi"/>
          <w:szCs w:val="20"/>
          <w:bdr w:val="none" w:sz="0" w:space="0" w:color="auto" w:frame="1"/>
          <w:lang w:val="en-GB" w:eastAsia="tr-TR"/>
        </w:rPr>
        <w:t>T</w:t>
      </w:r>
      <w:r w:rsidR="00F56A67" w:rsidRPr="00BF7D41">
        <w:rPr>
          <w:rFonts w:eastAsia="Times New Roman" w:cstheme="minorHAnsi"/>
          <w:szCs w:val="20"/>
          <w:bdr w:val="none" w:sz="0" w:space="0" w:color="auto" w:frame="1"/>
          <w:lang w:val="en-GB" w:eastAsia="tr-TR"/>
        </w:rPr>
        <w:t xml:space="preserve">winning </w:t>
      </w:r>
      <w:r w:rsidRPr="00BF7D41">
        <w:rPr>
          <w:rFonts w:eastAsia="Times New Roman" w:cstheme="minorHAnsi"/>
          <w:szCs w:val="20"/>
          <w:bdr w:val="none" w:sz="0" w:space="0" w:color="auto" w:frame="1"/>
          <w:lang w:val="en-GB" w:eastAsia="tr-TR"/>
        </w:rPr>
        <w:t>A</w:t>
      </w:r>
      <w:r w:rsidR="00F56A67" w:rsidRPr="00BF7D41">
        <w:rPr>
          <w:rFonts w:eastAsia="Times New Roman" w:cstheme="minorHAnsi"/>
          <w:szCs w:val="20"/>
          <w:bdr w:val="none" w:sz="0" w:space="0" w:color="auto" w:frame="1"/>
          <w:lang w:val="en-GB" w:eastAsia="tr-TR"/>
        </w:rPr>
        <w:t>dvis</w:t>
      </w:r>
      <w:r w:rsidR="00250F47" w:rsidRPr="00BF7D41">
        <w:rPr>
          <w:rFonts w:eastAsia="Times New Roman" w:cstheme="minorHAnsi"/>
          <w:szCs w:val="20"/>
          <w:bdr w:val="none" w:sz="0" w:space="0" w:color="auto" w:frame="1"/>
          <w:lang w:val="en-GB" w:eastAsia="tr-TR"/>
        </w:rPr>
        <w:t>er</w:t>
      </w:r>
      <w:r w:rsidRPr="00BF7D41">
        <w:rPr>
          <w:rFonts w:eastAsia="Times New Roman" w:cstheme="minorHAnsi"/>
          <w:szCs w:val="20"/>
          <w:bdr w:val="none" w:sz="0" w:space="0" w:color="auto" w:frame="1"/>
          <w:lang w:val="en-GB" w:eastAsia="tr-TR"/>
        </w:rPr>
        <w:t>’s office in its administrative mission</w:t>
      </w:r>
    </w:p>
    <w:p w14:paraId="54B1A7BF" w14:textId="77777777" w:rsidR="00424AD8" w:rsidRPr="00BF7D41" w:rsidRDefault="00424AD8" w:rsidP="00424AD8">
      <w:pPr>
        <w:numPr>
          <w:ilvl w:val="0"/>
          <w:numId w:val="1"/>
        </w:numPr>
        <w:shd w:val="clear" w:color="auto" w:fill="FFFFFF"/>
        <w:spacing w:after="0" w:line="270" w:lineRule="atLeast"/>
        <w:textAlignment w:val="baseline"/>
        <w:rPr>
          <w:rFonts w:eastAsia="Times New Roman" w:cstheme="minorHAnsi"/>
          <w:szCs w:val="20"/>
          <w:lang w:val="en-GB" w:eastAsia="tr-TR"/>
        </w:rPr>
      </w:pPr>
      <w:r w:rsidRPr="00BF7D41">
        <w:rPr>
          <w:rFonts w:eastAsia="Times New Roman" w:cstheme="minorHAnsi"/>
          <w:szCs w:val="20"/>
          <w:bdr w:val="none" w:sz="0" w:space="0" w:color="auto" w:frame="1"/>
          <w:lang w:val="en-GB" w:eastAsia="tr-TR"/>
        </w:rPr>
        <w:t>Prepare and follow organization of the mission of Member State experts, organize travel and accommodation, provide them with support during their mission</w:t>
      </w:r>
    </w:p>
    <w:p w14:paraId="54B1A7C0" w14:textId="77777777" w:rsidR="00424AD8" w:rsidRPr="00BF7D41" w:rsidRDefault="00424AD8" w:rsidP="00424AD8">
      <w:pPr>
        <w:numPr>
          <w:ilvl w:val="0"/>
          <w:numId w:val="1"/>
        </w:numPr>
        <w:shd w:val="clear" w:color="auto" w:fill="FFFFFF"/>
        <w:spacing w:after="0" w:line="270" w:lineRule="atLeast"/>
        <w:textAlignment w:val="baseline"/>
        <w:rPr>
          <w:rFonts w:eastAsia="Times New Roman" w:cstheme="minorHAnsi"/>
          <w:szCs w:val="20"/>
          <w:lang w:val="en-GB" w:eastAsia="tr-TR"/>
        </w:rPr>
      </w:pPr>
      <w:r w:rsidRPr="00BF7D41">
        <w:rPr>
          <w:rFonts w:eastAsia="Times New Roman" w:cstheme="minorHAnsi"/>
          <w:szCs w:val="20"/>
          <w:bdr w:val="none" w:sz="0" w:space="0" w:color="auto" w:frame="1"/>
          <w:lang w:val="en-GB" w:eastAsia="tr-TR"/>
        </w:rPr>
        <w:t>Support the RTA’s in his duties and meetings, take minutes of meeting, and more generally ensure all administrative tasks required by the management of the Twinning Project at the RTA’s Office. </w:t>
      </w:r>
    </w:p>
    <w:p w14:paraId="54B1A7C1" w14:textId="77777777" w:rsidR="00424AD8" w:rsidRPr="00BF7D41" w:rsidRDefault="00424AD8" w:rsidP="00424AD8">
      <w:pPr>
        <w:numPr>
          <w:ilvl w:val="0"/>
          <w:numId w:val="1"/>
        </w:numPr>
        <w:shd w:val="clear" w:color="auto" w:fill="FFFFFF"/>
        <w:spacing w:after="0" w:line="270" w:lineRule="atLeast"/>
        <w:textAlignment w:val="baseline"/>
        <w:rPr>
          <w:rFonts w:eastAsia="Times New Roman" w:cstheme="minorHAnsi"/>
          <w:szCs w:val="20"/>
          <w:lang w:val="en-GB" w:eastAsia="tr-TR"/>
        </w:rPr>
      </w:pPr>
      <w:r w:rsidRPr="00BF7D41">
        <w:rPr>
          <w:rFonts w:eastAsia="Times New Roman" w:cstheme="minorHAnsi"/>
          <w:szCs w:val="20"/>
          <w:bdr w:val="none" w:sz="0" w:space="0" w:color="auto" w:frame="1"/>
          <w:lang w:val="en-GB" w:eastAsia="tr-TR"/>
        </w:rPr>
        <w:t>Ensure the follow up of all data for the Quality Management System at the RTA’s Office </w:t>
      </w:r>
    </w:p>
    <w:p w14:paraId="15146E0F" w14:textId="77777777" w:rsidR="00BF7D41" w:rsidRPr="00F3785F" w:rsidRDefault="00BF7D41" w:rsidP="00BF7D41">
      <w:pPr>
        <w:shd w:val="clear" w:color="auto" w:fill="FFFFFF"/>
        <w:spacing w:after="0" w:line="270" w:lineRule="atLeast"/>
        <w:ind w:left="720"/>
        <w:textAlignment w:val="baseline"/>
        <w:rPr>
          <w:rFonts w:eastAsia="Times New Roman" w:cstheme="minorHAnsi"/>
          <w:sz w:val="20"/>
          <w:szCs w:val="20"/>
          <w:lang w:val="en-GB" w:eastAsia="tr-TR"/>
        </w:rPr>
      </w:pPr>
    </w:p>
    <w:p w14:paraId="54B1A7C2" w14:textId="77777777" w:rsidR="00424AD8" w:rsidRPr="00BF7D41" w:rsidRDefault="00424AD8" w:rsidP="00424AD8">
      <w:pPr>
        <w:shd w:val="clear" w:color="auto" w:fill="FFFFFF"/>
        <w:spacing w:after="0" w:line="270" w:lineRule="atLeast"/>
        <w:textAlignment w:val="baseline"/>
        <w:rPr>
          <w:rFonts w:eastAsia="Times New Roman" w:cstheme="minorHAnsi"/>
          <w:lang w:val="en-GB" w:eastAsia="tr-TR"/>
        </w:rPr>
      </w:pPr>
      <w:r w:rsidRPr="00BF7D41">
        <w:rPr>
          <w:rFonts w:eastAsia="Times New Roman" w:cstheme="minorHAnsi"/>
          <w:b/>
          <w:bCs/>
          <w:bdr w:val="none" w:sz="0" w:space="0" w:color="auto" w:frame="1"/>
          <w:lang w:val="en-GB" w:eastAsia="tr-TR"/>
        </w:rPr>
        <w:t>Necessary Qualifications</w:t>
      </w:r>
    </w:p>
    <w:p w14:paraId="54B1A7C3" w14:textId="7222340E" w:rsidR="00424AD8" w:rsidRPr="00BF7D41" w:rsidRDefault="00424AD8" w:rsidP="00424AD8">
      <w:pPr>
        <w:numPr>
          <w:ilvl w:val="0"/>
          <w:numId w:val="2"/>
        </w:numPr>
        <w:shd w:val="clear" w:color="auto" w:fill="FFFFFF"/>
        <w:spacing w:after="0" w:line="270" w:lineRule="atLeast"/>
        <w:textAlignment w:val="baseline"/>
        <w:rPr>
          <w:rFonts w:eastAsia="Times New Roman" w:cstheme="minorHAnsi"/>
          <w:lang w:val="en-GB" w:eastAsia="tr-TR"/>
        </w:rPr>
      </w:pPr>
      <w:r w:rsidRPr="00BF7D41">
        <w:rPr>
          <w:rFonts w:eastAsia="Times New Roman" w:cstheme="minorHAnsi"/>
          <w:bdr w:val="none" w:sz="0" w:space="0" w:color="auto" w:frame="1"/>
          <w:lang w:val="en-GB" w:eastAsia="tr-TR"/>
        </w:rPr>
        <w:t>University degree</w:t>
      </w:r>
    </w:p>
    <w:p w14:paraId="54B1A7C4" w14:textId="19C84135" w:rsidR="00424AD8" w:rsidRPr="00BF7D41" w:rsidRDefault="00424AD8" w:rsidP="00424AD8">
      <w:pPr>
        <w:numPr>
          <w:ilvl w:val="0"/>
          <w:numId w:val="2"/>
        </w:numPr>
        <w:shd w:val="clear" w:color="auto" w:fill="FFFFFF"/>
        <w:spacing w:after="0" w:line="270" w:lineRule="atLeast"/>
        <w:textAlignment w:val="baseline"/>
        <w:rPr>
          <w:rFonts w:eastAsia="Times New Roman" w:cstheme="minorHAnsi"/>
          <w:lang w:val="en-GB" w:eastAsia="tr-TR"/>
        </w:rPr>
      </w:pPr>
      <w:r w:rsidRPr="00BF7D41">
        <w:rPr>
          <w:rFonts w:eastAsia="Times New Roman" w:cstheme="minorHAnsi"/>
          <w:bdr w:val="none" w:sz="0" w:space="0" w:color="auto" w:frame="1"/>
          <w:lang w:val="en-GB" w:eastAsia="tr-TR"/>
        </w:rPr>
        <w:t>Professional fluency in oral and written English and Turkish (</w:t>
      </w:r>
      <w:r w:rsidR="00BE57B6" w:rsidRPr="00BF7D41">
        <w:rPr>
          <w:rFonts w:eastAsia="Times New Roman" w:cstheme="minorHAnsi"/>
          <w:bdr w:val="none" w:sz="0" w:space="0" w:color="auto" w:frame="1"/>
          <w:lang w:val="en-GB" w:eastAsia="tr-TR"/>
        </w:rPr>
        <w:t xml:space="preserve">Spanish </w:t>
      </w:r>
      <w:r w:rsidRPr="00BF7D41">
        <w:rPr>
          <w:rFonts w:eastAsia="Times New Roman" w:cstheme="minorHAnsi"/>
          <w:bdr w:val="none" w:sz="0" w:space="0" w:color="auto" w:frame="1"/>
          <w:lang w:val="en-GB" w:eastAsia="tr-TR"/>
        </w:rPr>
        <w:t>would be a plus). </w:t>
      </w:r>
    </w:p>
    <w:p w14:paraId="54B1A7C5" w14:textId="38B7C3DB" w:rsidR="004614B9" w:rsidRPr="00BF7D41" w:rsidRDefault="004614B9" w:rsidP="004614B9">
      <w:pPr>
        <w:numPr>
          <w:ilvl w:val="0"/>
          <w:numId w:val="2"/>
        </w:numPr>
        <w:shd w:val="clear" w:color="auto" w:fill="FFFFFF"/>
        <w:spacing w:after="0" w:line="270" w:lineRule="atLeast"/>
        <w:textAlignment w:val="baseline"/>
        <w:rPr>
          <w:rFonts w:eastAsia="Times New Roman" w:cstheme="minorHAnsi"/>
          <w:lang w:val="en-GB" w:eastAsia="tr-TR"/>
        </w:rPr>
      </w:pPr>
      <w:r w:rsidRPr="00BF7D41">
        <w:rPr>
          <w:rFonts w:eastAsia="Times New Roman" w:cstheme="minorHAnsi"/>
          <w:bdr w:val="none" w:sz="0" w:space="0" w:color="auto" w:frame="1"/>
          <w:lang w:val="en-GB" w:eastAsia="tr-TR"/>
        </w:rPr>
        <w:t>Experience in European</w:t>
      </w:r>
      <w:r w:rsidR="00BE57B6" w:rsidRPr="00BF7D41">
        <w:rPr>
          <w:rFonts w:eastAsia="Times New Roman" w:cstheme="minorHAnsi"/>
          <w:bdr w:val="none" w:sz="0" w:space="0" w:color="auto" w:frame="1"/>
          <w:lang w:val="en-GB" w:eastAsia="tr-TR"/>
        </w:rPr>
        <w:t xml:space="preserve"> funded projects</w:t>
      </w:r>
    </w:p>
    <w:p w14:paraId="54B1A7C6" w14:textId="77777777" w:rsidR="00424AD8" w:rsidRPr="00BF7D41" w:rsidRDefault="00424AD8" w:rsidP="00424AD8">
      <w:pPr>
        <w:numPr>
          <w:ilvl w:val="0"/>
          <w:numId w:val="2"/>
        </w:numPr>
        <w:shd w:val="clear" w:color="auto" w:fill="FFFFFF"/>
        <w:spacing w:after="0" w:line="270" w:lineRule="atLeast"/>
        <w:textAlignment w:val="baseline"/>
        <w:rPr>
          <w:rFonts w:eastAsia="Times New Roman" w:cstheme="minorHAnsi"/>
          <w:lang w:val="en-GB" w:eastAsia="tr-TR"/>
        </w:rPr>
      </w:pPr>
      <w:r w:rsidRPr="00BF7D41">
        <w:rPr>
          <w:rFonts w:eastAsia="Times New Roman" w:cstheme="minorHAnsi"/>
          <w:bdr w:val="none" w:sz="0" w:space="0" w:color="auto" w:frame="1"/>
          <w:lang w:val="en-GB" w:eastAsia="tr-TR"/>
        </w:rPr>
        <w:t>Organized and rigorous.</w:t>
      </w:r>
    </w:p>
    <w:p w14:paraId="54B1A7C7" w14:textId="77777777" w:rsidR="00424AD8" w:rsidRPr="00BF7D41" w:rsidRDefault="00424AD8" w:rsidP="00424AD8">
      <w:pPr>
        <w:numPr>
          <w:ilvl w:val="0"/>
          <w:numId w:val="2"/>
        </w:numPr>
        <w:shd w:val="clear" w:color="auto" w:fill="FFFFFF"/>
        <w:spacing w:after="0" w:line="270" w:lineRule="atLeast"/>
        <w:textAlignment w:val="baseline"/>
        <w:rPr>
          <w:rFonts w:eastAsia="Times New Roman" w:cstheme="minorHAnsi"/>
          <w:lang w:val="en-GB" w:eastAsia="tr-TR"/>
        </w:rPr>
      </w:pPr>
      <w:r w:rsidRPr="00BF7D41">
        <w:rPr>
          <w:rFonts w:eastAsia="Times New Roman" w:cstheme="minorHAnsi"/>
          <w:bdr w:val="none" w:sz="0" w:space="0" w:color="auto" w:frame="1"/>
          <w:lang w:val="en-GB" w:eastAsia="tr-TR"/>
        </w:rPr>
        <w:t>Autonomous.</w:t>
      </w:r>
    </w:p>
    <w:p w14:paraId="54B1A7C8" w14:textId="77777777" w:rsidR="00424AD8" w:rsidRPr="00BF7D41" w:rsidRDefault="00424AD8" w:rsidP="00424AD8">
      <w:pPr>
        <w:numPr>
          <w:ilvl w:val="0"/>
          <w:numId w:val="2"/>
        </w:numPr>
        <w:shd w:val="clear" w:color="auto" w:fill="FFFFFF"/>
        <w:spacing w:after="0" w:line="270" w:lineRule="atLeast"/>
        <w:textAlignment w:val="baseline"/>
        <w:rPr>
          <w:rFonts w:eastAsia="Times New Roman" w:cstheme="minorHAnsi"/>
          <w:lang w:val="en-GB" w:eastAsia="tr-TR"/>
        </w:rPr>
      </w:pPr>
      <w:r w:rsidRPr="00BF7D41">
        <w:rPr>
          <w:rFonts w:eastAsia="Times New Roman" w:cstheme="minorHAnsi"/>
          <w:bdr w:val="none" w:sz="0" w:space="0" w:color="auto" w:frame="1"/>
          <w:lang w:val="en-GB" w:eastAsia="tr-TR"/>
        </w:rPr>
        <w:t>Very good computer skills (MS Office, Word, Excel, Internet)</w:t>
      </w:r>
    </w:p>
    <w:p w14:paraId="54B1A7C9" w14:textId="77777777" w:rsidR="00424AD8" w:rsidRPr="00BF7D41" w:rsidRDefault="00424AD8" w:rsidP="00424AD8">
      <w:pPr>
        <w:numPr>
          <w:ilvl w:val="0"/>
          <w:numId w:val="2"/>
        </w:numPr>
        <w:shd w:val="clear" w:color="auto" w:fill="FFFFFF"/>
        <w:spacing w:after="0" w:line="270" w:lineRule="atLeast"/>
        <w:textAlignment w:val="baseline"/>
        <w:rPr>
          <w:rFonts w:eastAsia="Times New Roman" w:cstheme="minorHAnsi"/>
          <w:lang w:val="en-GB" w:eastAsia="tr-TR"/>
        </w:rPr>
      </w:pPr>
      <w:r w:rsidRPr="00BF7D41">
        <w:rPr>
          <w:rFonts w:eastAsia="Times New Roman" w:cstheme="minorHAnsi"/>
          <w:bdr w:val="none" w:sz="0" w:space="0" w:color="auto" w:frame="1"/>
          <w:lang w:val="en-GB" w:eastAsia="tr-TR"/>
        </w:rPr>
        <w:t>Very good communication skills.</w:t>
      </w:r>
    </w:p>
    <w:p w14:paraId="54B1A7CA" w14:textId="77777777" w:rsidR="00424AD8" w:rsidRPr="00BF7D41" w:rsidRDefault="00424AD8" w:rsidP="00424AD8">
      <w:pPr>
        <w:numPr>
          <w:ilvl w:val="0"/>
          <w:numId w:val="2"/>
        </w:numPr>
        <w:shd w:val="clear" w:color="auto" w:fill="FFFFFF"/>
        <w:spacing w:after="0" w:line="270" w:lineRule="atLeast"/>
        <w:textAlignment w:val="baseline"/>
        <w:rPr>
          <w:rFonts w:eastAsia="Times New Roman" w:cstheme="minorHAnsi"/>
          <w:lang w:val="en-GB" w:eastAsia="tr-TR"/>
        </w:rPr>
      </w:pPr>
      <w:r w:rsidRPr="00BF7D41">
        <w:rPr>
          <w:rFonts w:eastAsia="Times New Roman" w:cstheme="minorHAnsi"/>
          <w:bdr w:val="none" w:sz="0" w:space="0" w:color="auto" w:frame="1"/>
          <w:lang w:val="en-GB" w:eastAsia="tr-TR"/>
        </w:rPr>
        <w:t>Good capability to manage multi-cultural environment.</w:t>
      </w:r>
    </w:p>
    <w:p w14:paraId="54B1A7CB" w14:textId="77777777" w:rsidR="00424AD8" w:rsidRPr="00BF7D41" w:rsidRDefault="00424AD8" w:rsidP="00424AD8">
      <w:pPr>
        <w:numPr>
          <w:ilvl w:val="0"/>
          <w:numId w:val="2"/>
        </w:numPr>
        <w:shd w:val="clear" w:color="auto" w:fill="FFFFFF"/>
        <w:spacing w:after="0" w:line="270" w:lineRule="atLeast"/>
        <w:textAlignment w:val="baseline"/>
        <w:rPr>
          <w:rFonts w:eastAsia="Times New Roman" w:cstheme="minorHAnsi"/>
          <w:lang w:val="en-GB" w:eastAsia="tr-TR"/>
        </w:rPr>
      </w:pPr>
      <w:proofErr w:type="spellStart"/>
      <w:r w:rsidRPr="00BF7D41">
        <w:rPr>
          <w:rFonts w:eastAsia="Times New Roman" w:cstheme="minorHAnsi"/>
          <w:bdr w:val="none" w:sz="0" w:space="0" w:color="auto" w:frame="1"/>
          <w:lang w:val="en-GB" w:eastAsia="tr-TR"/>
        </w:rPr>
        <w:t>He/She</w:t>
      </w:r>
      <w:proofErr w:type="spellEnd"/>
      <w:r w:rsidRPr="00BF7D41">
        <w:rPr>
          <w:rFonts w:eastAsia="Times New Roman" w:cstheme="minorHAnsi"/>
          <w:bdr w:val="none" w:sz="0" w:space="0" w:color="auto" w:frame="1"/>
          <w:lang w:val="en-GB" w:eastAsia="tr-TR"/>
        </w:rPr>
        <w:t xml:space="preserve"> shall be able to act with secrecy and discretion and have good presentation.</w:t>
      </w:r>
    </w:p>
    <w:p w14:paraId="54B1A7CC" w14:textId="77777777" w:rsidR="00964307" w:rsidRPr="00BF7D41" w:rsidRDefault="00964307" w:rsidP="00424AD8">
      <w:pPr>
        <w:numPr>
          <w:ilvl w:val="0"/>
          <w:numId w:val="2"/>
        </w:numPr>
        <w:shd w:val="clear" w:color="auto" w:fill="FFFFFF"/>
        <w:spacing w:after="0" w:line="270" w:lineRule="atLeast"/>
        <w:textAlignment w:val="baseline"/>
        <w:rPr>
          <w:rFonts w:eastAsia="Times New Roman" w:cstheme="minorHAnsi"/>
          <w:bdr w:val="none" w:sz="0" w:space="0" w:color="auto" w:frame="1"/>
          <w:lang w:val="en-GB" w:eastAsia="tr-TR"/>
        </w:rPr>
      </w:pPr>
      <w:r w:rsidRPr="00BF7D41">
        <w:rPr>
          <w:rFonts w:eastAsia="Times New Roman" w:cstheme="minorHAnsi"/>
          <w:bdr w:val="none" w:sz="0" w:space="0" w:color="auto" w:frame="1"/>
          <w:lang w:val="en-GB" w:eastAsia="tr-TR"/>
        </w:rPr>
        <w:t>Applicants are neither a civil servant nor on leave from Turkish administration for the last 6 months to take up the position of the RTA assistant</w:t>
      </w:r>
    </w:p>
    <w:p w14:paraId="4BCEE52E" w14:textId="77777777" w:rsidR="00BF7D41" w:rsidRPr="00BF7D41" w:rsidRDefault="00BF7D41" w:rsidP="00BF7D41">
      <w:pPr>
        <w:shd w:val="clear" w:color="auto" w:fill="FFFFFF"/>
        <w:spacing w:after="0" w:line="270" w:lineRule="atLeast"/>
        <w:ind w:left="720"/>
        <w:textAlignment w:val="baseline"/>
        <w:rPr>
          <w:rFonts w:eastAsia="Times New Roman" w:cstheme="minorHAnsi"/>
          <w:bdr w:val="none" w:sz="0" w:space="0" w:color="auto" w:frame="1"/>
          <w:lang w:val="en-GB" w:eastAsia="tr-TR"/>
        </w:rPr>
      </w:pPr>
    </w:p>
    <w:p w14:paraId="54B1A7CD" w14:textId="7623068D" w:rsidR="001A6E03" w:rsidRPr="00BF7D41" w:rsidRDefault="00424AD8" w:rsidP="00424AD8">
      <w:pPr>
        <w:shd w:val="clear" w:color="auto" w:fill="FFFFFF"/>
        <w:spacing w:after="0" w:line="270" w:lineRule="atLeast"/>
        <w:textAlignment w:val="baseline"/>
        <w:rPr>
          <w:rFonts w:eastAsia="Times New Roman" w:cstheme="minorHAnsi"/>
          <w:bdr w:val="none" w:sz="0" w:space="0" w:color="auto" w:frame="1"/>
          <w:lang w:val="en-GB" w:eastAsia="tr-TR"/>
        </w:rPr>
      </w:pPr>
      <w:r w:rsidRPr="00BF7D41">
        <w:rPr>
          <w:rFonts w:eastAsia="Times New Roman" w:cstheme="minorHAnsi"/>
          <w:b/>
          <w:bCs/>
          <w:bdr w:val="none" w:sz="0" w:space="0" w:color="auto" w:frame="1"/>
          <w:lang w:val="en-GB" w:eastAsia="tr-TR"/>
        </w:rPr>
        <w:t>Remuneration</w:t>
      </w:r>
      <w:r w:rsidRPr="00BF7D41">
        <w:rPr>
          <w:rFonts w:eastAsia="Times New Roman" w:cstheme="minorHAnsi"/>
          <w:lang w:val="en-GB" w:eastAsia="tr-TR"/>
        </w:rPr>
        <w:br/>
      </w:r>
      <w:r w:rsidRPr="00BF7D41">
        <w:rPr>
          <w:rFonts w:eastAsia="Times New Roman" w:cstheme="minorHAnsi"/>
          <w:bdr w:val="none" w:sz="0" w:space="0" w:color="auto" w:frame="1"/>
          <w:lang w:val="en-GB" w:eastAsia="tr-TR"/>
        </w:rPr>
        <w:t>The payment will be done according to the Twinning Contract.</w:t>
      </w:r>
      <w:r w:rsidR="008344B4">
        <w:rPr>
          <w:rFonts w:eastAsia="Times New Roman" w:cstheme="minorHAnsi"/>
          <w:bdr w:val="none" w:sz="0" w:space="0" w:color="auto" w:frame="1"/>
          <w:lang w:val="en-GB" w:eastAsia="tr-TR"/>
        </w:rPr>
        <w:t xml:space="preserve"> </w:t>
      </w:r>
      <w:r w:rsidR="008344B4" w:rsidRPr="008344B4">
        <w:rPr>
          <w:rFonts w:eastAsia="Times New Roman" w:cstheme="minorHAnsi"/>
          <w:bdr w:val="none" w:sz="0" w:space="0" w:color="auto" w:frame="1"/>
          <w:lang w:val="en-GB" w:eastAsia="tr-TR"/>
        </w:rPr>
        <w:t>Gross monthly salary: 2.000,00 EUR fixed term contract.</w:t>
      </w:r>
      <w:r w:rsidRPr="00BF7D41">
        <w:rPr>
          <w:rFonts w:eastAsia="Times New Roman" w:cstheme="minorHAnsi"/>
          <w:lang w:val="en-GB" w:eastAsia="tr-TR"/>
        </w:rPr>
        <w:br/>
      </w:r>
      <w:r w:rsidRPr="00BF7D41">
        <w:rPr>
          <w:rFonts w:eastAsia="Times New Roman" w:cstheme="minorHAnsi"/>
          <w:bdr w:val="none" w:sz="0" w:space="0" w:color="auto" w:frame="1"/>
          <w:lang w:val="en-GB" w:eastAsia="tr-TR"/>
        </w:rPr>
        <w:t>The service provider contract will be signed for</w:t>
      </w:r>
      <w:r w:rsidR="00BE57B6" w:rsidRPr="00BF7D41">
        <w:rPr>
          <w:rFonts w:eastAsia="Times New Roman" w:cstheme="minorHAnsi"/>
          <w:bdr w:val="none" w:sz="0" w:space="0" w:color="auto" w:frame="1"/>
          <w:lang w:val="en-GB" w:eastAsia="tr-TR"/>
        </w:rPr>
        <w:t xml:space="preserve"> a maximum of 21</w:t>
      </w:r>
      <w:r w:rsidRPr="00BF7D41">
        <w:rPr>
          <w:rFonts w:eastAsia="Times New Roman" w:cstheme="minorHAnsi"/>
          <w:bdr w:val="none" w:sz="0" w:space="0" w:color="auto" w:frame="1"/>
          <w:lang w:val="en-GB" w:eastAsia="tr-TR"/>
        </w:rPr>
        <w:t xml:space="preserve"> months and he/she will be contracted by the Member State</w:t>
      </w:r>
      <w:r w:rsidRPr="00BF7D41">
        <w:rPr>
          <w:rFonts w:eastAsia="Times New Roman" w:cstheme="minorHAnsi"/>
          <w:lang w:val="en-GB" w:eastAsia="tr-TR"/>
        </w:rPr>
        <w:br/>
      </w:r>
      <w:r w:rsidRPr="00BF7D41">
        <w:rPr>
          <w:rFonts w:eastAsia="Times New Roman" w:cstheme="minorHAnsi"/>
          <w:lang w:val="en-GB" w:eastAsia="tr-TR"/>
        </w:rPr>
        <w:br/>
      </w:r>
      <w:r w:rsidRPr="00BF7D41">
        <w:rPr>
          <w:rFonts w:eastAsia="Times New Roman" w:cstheme="minorHAnsi"/>
          <w:b/>
          <w:bCs/>
          <w:bdr w:val="none" w:sz="0" w:space="0" w:color="auto" w:frame="1"/>
          <w:lang w:val="en-GB" w:eastAsia="tr-TR"/>
        </w:rPr>
        <w:lastRenderedPageBreak/>
        <w:t>How to Apply</w:t>
      </w:r>
      <w:r w:rsidRPr="00BF7D41">
        <w:rPr>
          <w:rFonts w:eastAsia="Times New Roman" w:cstheme="minorHAnsi"/>
          <w:lang w:val="en-GB" w:eastAsia="tr-TR"/>
        </w:rPr>
        <w:br/>
      </w:r>
      <w:r w:rsidRPr="00BF7D41">
        <w:rPr>
          <w:rFonts w:eastAsia="Times New Roman" w:cstheme="minorHAnsi"/>
          <w:bdr w:val="none" w:sz="0" w:space="0" w:color="auto" w:frame="1"/>
          <w:lang w:val="en-GB" w:eastAsia="tr-TR"/>
        </w:rPr>
        <w:t>Please send your application</w:t>
      </w:r>
      <w:r w:rsidR="007F5596" w:rsidRPr="00BF7D41">
        <w:rPr>
          <w:rFonts w:eastAsia="Times New Roman" w:cstheme="minorHAnsi"/>
          <w:bdr w:val="none" w:sz="0" w:space="0" w:color="auto" w:frame="1"/>
          <w:lang w:val="en-GB" w:eastAsia="tr-TR"/>
        </w:rPr>
        <w:t xml:space="preserve">, CV </w:t>
      </w:r>
      <w:proofErr w:type="spellStart"/>
      <w:r w:rsidR="007F5596" w:rsidRPr="00BF7D41">
        <w:rPr>
          <w:rFonts w:eastAsia="Times New Roman" w:cstheme="minorHAnsi"/>
          <w:bdr w:val="none" w:sz="0" w:space="0" w:color="auto" w:frame="1"/>
          <w:lang w:val="en-GB" w:eastAsia="tr-TR"/>
        </w:rPr>
        <w:t>Europass</w:t>
      </w:r>
      <w:proofErr w:type="spellEnd"/>
      <w:r w:rsidR="007F5596" w:rsidRPr="00BF7D41">
        <w:rPr>
          <w:rFonts w:eastAsia="Times New Roman" w:cstheme="minorHAnsi"/>
          <w:bdr w:val="none" w:sz="0" w:space="0" w:color="auto" w:frame="1"/>
          <w:lang w:val="en-GB" w:eastAsia="tr-TR"/>
        </w:rPr>
        <w:t xml:space="preserve"> + Cover Letter</w:t>
      </w:r>
      <w:r w:rsidRPr="00BF7D41">
        <w:rPr>
          <w:rFonts w:eastAsia="Times New Roman" w:cstheme="minorHAnsi"/>
          <w:bdr w:val="none" w:sz="0" w:space="0" w:color="auto" w:frame="1"/>
          <w:lang w:val="en-GB" w:eastAsia="tr-TR"/>
        </w:rPr>
        <w:t xml:space="preserve"> via e-mail to</w:t>
      </w:r>
      <w:r w:rsidR="001A6E03" w:rsidRPr="00BF7D41">
        <w:rPr>
          <w:rFonts w:eastAsia="Times New Roman" w:cstheme="minorHAnsi"/>
          <w:bdr w:val="none" w:sz="0" w:space="0" w:color="auto" w:frame="1"/>
          <w:lang w:val="en-GB" w:eastAsia="tr-TR"/>
        </w:rPr>
        <w:t>:</w:t>
      </w:r>
    </w:p>
    <w:p w14:paraId="3A47AB1F" w14:textId="1B1C4FFA" w:rsidR="00BE57B6" w:rsidRPr="00BF7D41" w:rsidRDefault="00A13372" w:rsidP="00424AD8">
      <w:pPr>
        <w:shd w:val="clear" w:color="auto" w:fill="FFFFFF"/>
        <w:spacing w:after="0" w:line="270" w:lineRule="atLeast"/>
        <w:textAlignment w:val="baseline"/>
        <w:rPr>
          <w:rFonts w:eastAsia="Times New Roman" w:cstheme="minorHAnsi"/>
          <w:bdr w:val="none" w:sz="0" w:space="0" w:color="auto" w:frame="1"/>
          <w:lang w:val="en-GB" w:eastAsia="tr-TR"/>
        </w:rPr>
      </w:pPr>
      <w:hyperlink r:id="rId10" w:history="1">
        <w:r w:rsidR="00BE57B6" w:rsidRPr="00BF7D41">
          <w:rPr>
            <w:rStyle w:val="Hipervnculo"/>
            <w:rFonts w:eastAsia="Times New Roman" w:cstheme="minorHAnsi"/>
            <w:bdr w:val="none" w:sz="0" w:space="0" w:color="auto" w:frame="1"/>
            <w:lang w:val="en-GB" w:eastAsia="tr-TR"/>
          </w:rPr>
          <w:t>araceli.vazquez@justicia.es</w:t>
        </w:r>
      </w:hyperlink>
      <w:r w:rsidR="00BE57B6" w:rsidRPr="00BF7D41">
        <w:rPr>
          <w:rFonts w:eastAsia="Times New Roman" w:cstheme="minorHAnsi"/>
          <w:bdr w:val="none" w:sz="0" w:space="0" w:color="auto" w:frame="1"/>
          <w:lang w:val="en-GB" w:eastAsia="tr-TR"/>
        </w:rPr>
        <w:t xml:space="preserve">, </w:t>
      </w:r>
      <w:hyperlink r:id="rId11" w:history="1">
        <w:r w:rsidR="00BE57B6" w:rsidRPr="00BF7D41">
          <w:rPr>
            <w:rStyle w:val="Hipervnculo"/>
            <w:rFonts w:eastAsia="Times New Roman" w:cstheme="minorHAnsi"/>
            <w:bdr w:val="none" w:sz="0" w:space="0" w:color="auto" w:frame="1"/>
            <w:lang w:val="en-GB" w:eastAsia="tr-TR"/>
          </w:rPr>
          <w:t>kriminal@jandarma.gov.tr</w:t>
        </w:r>
      </w:hyperlink>
      <w:r w:rsidR="00BE57B6" w:rsidRPr="00BF7D41">
        <w:rPr>
          <w:rFonts w:eastAsia="Times New Roman" w:cstheme="minorHAnsi"/>
          <w:bdr w:val="none" w:sz="0" w:space="0" w:color="auto" w:frame="1"/>
          <w:lang w:val="en-GB" w:eastAsia="tr-TR"/>
        </w:rPr>
        <w:t xml:space="preserve">  </w:t>
      </w:r>
    </w:p>
    <w:p w14:paraId="46D05F63" w14:textId="77777777" w:rsidR="00BE57B6" w:rsidRPr="00BF7D41" w:rsidRDefault="00BE57B6" w:rsidP="00424AD8">
      <w:pPr>
        <w:shd w:val="clear" w:color="auto" w:fill="FFFFFF"/>
        <w:spacing w:after="0" w:line="270" w:lineRule="atLeast"/>
        <w:textAlignment w:val="baseline"/>
        <w:rPr>
          <w:rFonts w:eastAsia="Times New Roman" w:cstheme="minorHAnsi"/>
          <w:bdr w:val="none" w:sz="0" w:space="0" w:color="auto" w:frame="1"/>
          <w:lang w:val="en-GB" w:eastAsia="tr-TR"/>
        </w:rPr>
      </w:pPr>
    </w:p>
    <w:p w14:paraId="54B1A7D0" w14:textId="13FFC5C0" w:rsidR="00424AD8" w:rsidRPr="00BF7D41" w:rsidRDefault="00424AD8" w:rsidP="00424AD8">
      <w:pPr>
        <w:shd w:val="clear" w:color="auto" w:fill="FFFFFF"/>
        <w:spacing w:after="0" w:line="270" w:lineRule="atLeast"/>
        <w:textAlignment w:val="baseline"/>
        <w:rPr>
          <w:rFonts w:eastAsia="Times New Roman" w:cstheme="minorHAnsi"/>
          <w:bdr w:val="none" w:sz="0" w:space="0" w:color="auto" w:frame="1"/>
          <w:lang w:val="en-GB" w:eastAsia="tr-TR"/>
        </w:rPr>
      </w:pPr>
      <w:r w:rsidRPr="00BF7D41">
        <w:rPr>
          <w:rFonts w:eastAsia="Times New Roman" w:cstheme="minorHAnsi"/>
          <w:b/>
          <w:bCs/>
          <w:bdr w:val="none" w:sz="0" w:space="0" w:color="auto" w:frame="1"/>
          <w:lang w:val="en-GB" w:eastAsia="tr-TR"/>
        </w:rPr>
        <w:t>Deadline</w:t>
      </w:r>
      <w:r w:rsidRPr="00BF7D41">
        <w:rPr>
          <w:rFonts w:eastAsia="Times New Roman" w:cstheme="minorHAnsi"/>
          <w:bdr w:val="none" w:sz="0" w:space="0" w:color="auto" w:frame="1"/>
          <w:lang w:val="en-GB" w:eastAsia="tr-TR"/>
        </w:rPr>
        <w:t xml:space="preserve">: </w:t>
      </w:r>
      <w:r w:rsidR="00BE57B6" w:rsidRPr="00BF7D41">
        <w:rPr>
          <w:rFonts w:eastAsia="Times New Roman" w:cstheme="minorHAnsi"/>
          <w:bdr w:val="none" w:sz="0" w:space="0" w:color="auto" w:frame="1"/>
          <w:lang w:val="en-GB" w:eastAsia="tr-TR"/>
        </w:rPr>
        <w:t>24</w:t>
      </w:r>
      <w:r w:rsidRPr="00BF7D41">
        <w:rPr>
          <w:rFonts w:eastAsia="Times New Roman" w:cstheme="minorHAnsi"/>
          <w:bdr w:val="none" w:sz="0" w:space="0" w:color="auto" w:frame="1"/>
          <w:lang w:val="en-GB" w:eastAsia="tr-TR"/>
        </w:rPr>
        <w:t xml:space="preserve"> </w:t>
      </w:r>
      <w:r w:rsidR="00BE57B6" w:rsidRPr="00BF7D41">
        <w:rPr>
          <w:rFonts w:eastAsia="Times New Roman" w:cstheme="minorHAnsi"/>
          <w:bdr w:val="none" w:sz="0" w:space="0" w:color="auto" w:frame="1"/>
          <w:lang w:val="en-GB" w:eastAsia="tr-TR"/>
        </w:rPr>
        <w:t>APRIL</w:t>
      </w:r>
      <w:r w:rsidRPr="00BF7D41">
        <w:rPr>
          <w:rFonts w:eastAsia="Times New Roman" w:cstheme="minorHAnsi"/>
          <w:bdr w:val="none" w:sz="0" w:space="0" w:color="auto" w:frame="1"/>
          <w:lang w:val="en-GB" w:eastAsia="tr-TR"/>
        </w:rPr>
        <w:t xml:space="preserve"> </w:t>
      </w:r>
      <w:r w:rsidR="008344B4">
        <w:rPr>
          <w:rFonts w:eastAsia="Times New Roman" w:cstheme="minorHAnsi"/>
          <w:bdr w:val="none" w:sz="0" w:space="0" w:color="auto" w:frame="1"/>
          <w:lang w:val="en-GB" w:eastAsia="tr-TR"/>
        </w:rPr>
        <w:t>2019</w:t>
      </w:r>
      <w:r w:rsidRPr="00BF7D41">
        <w:rPr>
          <w:rFonts w:eastAsia="Times New Roman" w:cstheme="minorHAnsi"/>
          <w:lang w:val="en-GB" w:eastAsia="tr-TR"/>
        </w:rPr>
        <w:br/>
      </w:r>
      <w:r w:rsidRPr="00BF7D41">
        <w:rPr>
          <w:rFonts w:eastAsia="Times New Roman" w:cstheme="minorHAnsi"/>
          <w:bdr w:val="none" w:sz="0" w:space="0" w:color="auto" w:frame="1"/>
          <w:lang w:val="en-GB" w:eastAsia="tr-TR"/>
        </w:rPr>
        <w:t>Short-listed candidates will be invited for an interview.</w:t>
      </w:r>
    </w:p>
    <w:p w14:paraId="54B1A7D1" w14:textId="77777777" w:rsidR="00250F47" w:rsidRPr="00BF7D41" w:rsidRDefault="00250F47" w:rsidP="00250F47">
      <w:pPr>
        <w:shd w:val="clear" w:color="auto" w:fill="FFFFFF"/>
        <w:spacing w:after="0" w:line="270" w:lineRule="atLeast"/>
        <w:textAlignment w:val="baseline"/>
        <w:rPr>
          <w:rFonts w:eastAsia="Times New Roman" w:cstheme="minorHAnsi"/>
          <w:lang w:val="en-GB" w:eastAsia="tr-TR"/>
        </w:rPr>
      </w:pPr>
      <w:r w:rsidRPr="00BF7D41">
        <w:rPr>
          <w:rFonts w:eastAsia="Times New Roman" w:cstheme="minorHAnsi"/>
          <w:bdr w:val="none" w:sz="0" w:space="0" w:color="auto" w:frame="1"/>
          <w:lang w:val="en-GB" w:eastAsia="tr-TR"/>
        </w:rPr>
        <w:t>More on twinning projects: http://ec.europa.eu/enlargement/tenders/twinning/index_en.htm</w:t>
      </w:r>
    </w:p>
    <w:p w14:paraId="54B1A7D2" w14:textId="77777777" w:rsidR="00250F47" w:rsidRPr="00BF7D41" w:rsidRDefault="00250F47" w:rsidP="00250F47">
      <w:pPr>
        <w:shd w:val="clear" w:color="auto" w:fill="FFFFFF"/>
        <w:tabs>
          <w:tab w:val="left" w:pos="6862"/>
        </w:tabs>
        <w:spacing w:after="0" w:line="270" w:lineRule="atLeast"/>
        <w:textAlignment w:val="baseline"/>
        <w:rPr>
          <w:rFonts w:eastAsia="Times New Roman" w:cstheme="minorHAnsi"/>
          <w:lang w:val="en-GB" w:eastAsia="tr-TR"/>
        </w:rPr>
      </w:pPr>
      <w:r w:rsidRPr="00BF7D41">
        <w:rPr>
          <w:rFonts w:eastAsia="Times New Roman" w:cstheme="minorHAnsi"/>
          <w:lang w:val="en-GB" w:eastAsia="tr-TR"/>
        </w:rPr>
        <w:tab/>
      </w:r>
    </w:p>
    <w:p w14:paraId="54B1A7D3" w14:textId="77777777" w:rsidR="00452C29" w:rsidRPr="00BF7D41" w:rsidRDefault="00452C29" w:rsidP="00452C29">
      <w:pPr>
        <w:shd w:val="clear" w:color="auto" w:fill="FFFFFF"/>
        <w:spacing w:after="0" w:line="270" w:lineRule="atLeast"/>
        <w:textAlignment w:val="baseline"/>
        <w:rPr>
          <w:rFonts w:eastAsia="Times New Roman" w:cstheme="minorHAnsi"/>
          <w:lang w:val="en-GB" w:eastAsia="tr-TR"/>
        </w:rPr>
      </w:pPr>
      <w:r w:rsidRPr="00BF7D41">
        <w:rPr>
          <w:rFonts w:eastAsia="Times New Roman" w:cstheme="minorHAnsi"/>
          <w:b/>
          <w:bCs/>
          <w:bdr w:val="none" w:sz="0" w:space="0" w:color="auto" w:frame="1"/>
          <w:lang w:val="en-GB" w:eastAsia="tr-TR"/>
        </w:rPr>
        <w:t>IMPORTANT NOTICE:</w:t>
      </w:r>
      <w:r w:rsidRPr="00BF7D41">
        <w:rPr>
          <w:rFonts w:eastAsia="Times New Roman" w:cstheme="minorHAnsi"/>
          <w:lang w:val="en-GB" w:eastAsia="tr-TR"/>
        </w:rPr>
        <w:br/>
      </w:r>
      <w:r w:rsidR="006672FE" w:rsidRPr="00BF7D41">
        <w:rPr>
          <w:rFonts w:eastAsia="Times New Roman" w:cstheme="minorHAnsi"/>
          <w:bdr w:val="none" w:sz="0" w:space="0" w:color="auto" w:frame="1"/>
          <w:lang w:val="en-GB" w:eastAsia="tr-TR"/>
        </w:rPr>
        <w:t>The assistant</w:t>
      </w:r>
      <w:r w:rsidR="00E327E8" w:rsidRPr="00BF7D41">
        <w:rPr>
          <w:rFonts w:eastAsia="Times New Roman" w:cstheme="minorHAnsi"/>
          <w:bdr w:val="none" w:sz="0" w:space="0" w:color="auto" w:frame="1"/>
          <w:lang w:val="en-GB" w:eastAsia="tr-TR"/>
        </w:rPr>
        <w:t xml:space="preserve"> shall not have been in any contractual relation with the Beneficiary administration during at least the 6 months preceding their hiring.</w:t>
      </w:r>
    </w:p>
    <w:p w14:paraId="638EDBFD" w14:textId="77777777" w:rsidR="00527491" w:rsidRDefault="00452C29" w:rsidP="00527491">
      <w:pPr>
        <w:shd w:val="clear" w:color="auto" w:fill="FFFFFF"/>
        <w:spacing w:after="0" w:line="270" w:lineRule="atLeast"/>
        <w:textAlignment w:val="baseline"/>
        <w:rPr>
          <w:rFonts w:eastAsia="Times New Roman" w:cstheme="minorHAnsi"/>
          <w:bdr w:val="none" w:sz="0" w:space="0" w:color="auto" w:frame="1"/>
          <w:lang w:val="en-GB" w:eastAsia="tr-TR"/>
        </w:rPr>
      </w:pPr>
      <w:r w:rsidRPr="00BF7D41">
        <w:rPr>
          <w:rFonts w:eastAsia="Times New Roman" w:cstheme="minorHAnsi"/>
          <w:bdr w:val="none" w:sz="0" w:space="0" w:color="auto" w:frame="1"/>
          <w:lang w:val="en-GB" w:eastAsia="tr-TR"/>
        </w:rPr>
        <w:t>The assistant will sign a service provider contract and must have a status of self-employed. It will be his/her sole responsibility to comply with all legal requirements for self-employment as well as to cover all related taxes and charges.</w:t>
      </w:r>
    </w:p>
    <w:p w14:paraId="64BE963C" w14:textId="77777777" w:rsidR="00BF7D41" w:rsidRPr="00BF7D41" w:rsidRDefault="00BF7D41" w:rsidP="00527491">
      <w:pPr>
        <w:shd w:val="clear" w:color="auto" w:fill="FFFFFF"/>
        <w:spacing w:after="0" w:line="270" w:lineRule="atLeast"/>
        <w:textAlignment w:val="baseline"/>
        <w:rPr>
          <w:rFonts w:eastAsia="Times New Roman" w:cstheme="minorHAnsi"/>
          <w:bdr w:val="none" w:sz="0" w:space="0" w:color="auto" w:frame="1"/>
          <w:lang w:val="en-GB" w:eastAsia="tr-TR"/>
        </w:rPr>
      </w:pPr>
    </w:p>
    <w:p w14:paraId="61F0D62C" w14:textId="56521BFC" w:rsidR="00F9450B" w:rsidRPr="00BF7D41" w:rsidRDefault="00424AD8" w:rsidP="00527491">
      <w:pPr>
        <w:shd w:val="clear" w:color="auto" w:fill="FFFFFF"/>
        <w:spacing w:after="0" w:line="270" w:lineRule="atLeast"/>
        <w:textAlignment w:val="baseline"/>
        <w:rPr>
          <w:rFonts w:eastAsia="Times New Roman" w:cstheme="minorHAnsi"/>
          <w:bdr w:val="none" w:sz="0" w:space="0" w:color="auto" w:frame="1"/>
          <w:lang w:val="en-GB" w:eastAsia="tr-TR"/>
        </w:rPr>
      </w:pPr>
      <w:r w:rsidRPr="00BF7D41">
        <w:rPr>
          <w:rFonts w:eastAsia="Times New Roman" w:cstheme="minorHAnsi"/>
          <w:b/>
          <w:bCs/>
          <w:bdr w:val="none" w:sz="0" w:space="0" w:color="auto" w:frame="1"/>
          <w:lang w:val="en-GB" w:eastAsia="tr-TR"/>
        </w:rPr>
        <w:t>Contact Point</w:t>
      </w:r>
      <w:r w:rsidRPr="00BF7D41">
        <w:rPr>
          <w:rFonts w:eastAsia="Times New Roman" w:cstheme="minorHAnsi"/>
          <w:lang w:val="en-GB" w:eastAsia="tr-TR"/>
        </w:rPr>
        <w:br/>
      </w:r>
      <w:r w:rsidR="00F9450B" w:rsidRPr="00BF7D41">
        <w:rPr>
          <w:rFonts w:eastAsia="Times New Roman" w:cstheme="minorHAnsi"/>
          <w:bdr w:val="none" w:sz="0" w:space="0" w:color="auto" w:frame="1"/>
          <w:lang w:val="en-GB" w:eastAsia="tr-TR"/>
        </w:rPr>
        <w:t xml:space="preserve">Emre </w:t>
      </w:r>
      <w:proofErr w:type="spellStart"/>
      <w:r w:rsidR="00F9450B" w:rsidRPr="00BF7D41">
        <w:rPr>
          <w:rFonts w:eastAsia="Times New Roman" w:cstheme="minorHAnsi"/>
          <w:bdr w:val="none" w:sz="0" w:space="0" w:color="auto" w:frame="1"/>
          <w:lang w:val="en-GB" w:eastAsia="tr-TR"/>
        </w:rPr>
        <w:t>Gökgöz</w:t>
      </w:r>
      <w:proofErr w:type="spellEnd"/>
      <w:r w:rsidRPr="00BF7D41">
        <w:rPr>
          <w:rFonts w:eastAsia="Times New Roman" w:cstheme="minorHAnsi"/>
          <w:bdr w:val="none" w:sz="0" w:space="0" w:color="auto" w:frame="1"/>
          <w:lang w:val="en-GB" w:eastAsia="tr-TR"/>
        </w:rPr>
        <w:br/>
      </w:r>
      <w:r w:rsidR="008344B4">
        <w:t>Gendarmerie Forensic Department</w:t>
      </w:r>
      <w:bookmarkStart w:id="0" w:name="_GoBack"/>
      <w:bookmarkEnd w:id="0"/>
      <w:r w:rsidRPr="00BF7D41">
        <w:rPr>
          <w:rFonts w:eastAsia="Times New Roman" w:cstheme="minorHAnsi"/>
          <w:lang w:val="en-GB" w:eastAsia="tr-TR"/>
        </w:rPr>
        <w:br/>
      </w:r>
      <w:r w:rsidRPr="00BF7D41">
        <w:rPr>
          <w:rFonts w:eastAsia="Times New Roman" w:cstheme="minorHAnsi"/>
          <w:bdr w:val="none" w:sz="0" w:space="0" w:color="auto" w:frame="1"/>
          <w:lang w:val="en-GB" w:eastAsia="tr-TR"/>
        </w:rPr>
        <w:t>e-mail:</w:t>
      </w:r>
      <w:r w:rsidR="00F9450B" w:rsidRPr="00BF7D41">
        <w:rPr>
          <w:rFonts w:eastAsia="Times New Roman" w:cstheme="minorHAnsi"/>
          <w:bdr w:val="none" w:sz="0" w:space="0" w:color="auto" w:frame="1"/>
          <w:lang w:val="en-GB" w:eastAsia="tr-TR"/>
        </w:rPr>
        <w:t xml:space="preserve"> </w:t>
      </w:r>
      <w:r w:rsidRPr="00BF7D41">
        <w:rPr>
          <w:rFonts w:eastAsia="Times New Roman" w:cstheme="minorHAnsi"/>
          <w:bdr w:val="none" w:sz="0" w:space="0" w:color="auto" w:frame="1"/>
          <w:lang w:val="en-GB" w:eastAsia="tr-TR"/>
        </w:rPr>
        <w:t xml:space="preserve"> </w:t>
      </w:r>
      <w:hyperlink r:id="rId12" w:history="1">
        <w:r w:rsidR="00F9450B" w:rsidRPr="00BF7D41">
          <w:rPr>
            <w:rStyle w:val="Hipervnculo"/>
            <w:rFonts w:eastAsia="Times New Roman" w:cstheme="minorHAnsi"/>
            <w:bdr w:val="none" w:sz="0" w:space="0" w:color="auto" w:frame="1"/>
            <w:lang w:val="en-GB" w:eastAsia="tr-TR"/>
          </w:rPr>
          <w:t>kriminal@jandarma.gov.tr</w:t>
        </w:r>
      </w:hyperlink>
    </w:p>
    <w:sectPr w:rsidR="00F9450B" w:rsidRPr="00BF7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8F6"/>
    <w:multiLevelType w:val="multilevel"/>
    <w:tmpl w:val="47E6B586"/>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76571"/>
    <w:multiLevelType w:val="multilevel"/>
    <w:tmpl w:val="BF5E10B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1FF7B76"/>
    <w:multiLevelType w:val="multilevel"/>
    <w:tmpl w:val="48206396"/>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610D63"/>
    <w:multiLevelType w:val="multilevel"/>
    <w:tmpl w:val="A1B663B8"/>
    <w:lvl w:ilvl="0">
      <w:start w:val="1"/>
      <w:numFmt w:val="decimal"/>
      <w:lvlText w:val="%1."/>
      <w:lvlJc w:val="left"/>
      <w:pPr>
        <w:tabs>
          <w:tab w:val="num" w:pos="360"/>
        </w:tabs>
        <w:ind w:left="360" w:hanging="360"/>
      </w:pPr>
      <w:rPr>
        <w:sz w:val="20"/>
        <w:szCs w:val="2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420"/>
    <w:rsid w:val="00016BFA"/>
    <w:rsid w:val="000461C7"/>
    <w:rsid w:val="00057840"/>
    <w:rsid w:val="00060ABC"/>
    <w:rsid w:val="00080302"/>
    <w:rsid w:val="00081F32"/>
    <w:rsid w:val="000A2ACF"/>
    <w:rsid w:val="000B2CC6"/>
    <w:rsid w:val="000B514D"/>
    <w:rsid w:val="000C31FE"/>
    <w:rsid w:val="000C7458"/>
    <w:rsid w:val="000D3703"/>
    <w:rsid w:val="000E6E40"/>
    <w:rsid w:val="00115286"/>
    <w:rsid w:val="00125FB7"/>
    <w:rsid w:val="00175E95"/>
    <w:rsid w:val="0017645B"/>
    <w:rsid w:val="00187C28"/>
    <w:rsid w:val="001A32F9"/>
    <w:rsid w:val="001A6E03"/>
    <w:rsid w:val="001C12EC"/>
    <w:rsid w:val="001D1A4E"/>
    <w:rsid w:val="001D3B37"/>
    <w:rsid w:val="001F02C3"/>
    <w:rsid w:val="00201A2F"/>
    <w:rsid w:val="00217D16"/>
    <w:rsid w:val="00224683"/>
    <w:rsid w:val="00250F47"/>
    <w:rsid w:val="002541E5"/>
    <w:rsid w:val="00274F5D"/>
    <w:rsid w:val="00282C13"/>
    <w:rsid w:val="00296DC4"/>
    <w:rsid w:val="002B0737"/>
    <w:rsid w:val="002B6082"/>
    <w:rsid w:val="002C2906"/>
    <w:rsid w:val="002C33F8"/>
    <w:rsid w:val="002D55AE"/>
    <w:rsid w:val="002F4386"/>
    <w:rsid w:val="00307CE5"/>
    <w:rsid w:val="00314CB9"/>
    <w:rsid w:val="003215E8"/>
    <w:rsid w:val="00322B29"/>
    <w:rsid w:val="00341563"/>
    <w:rsid w:val="00350065"/>
    <w:rsid w:val="00357045"/>
    <w:rsid w:val="0036747C"/>
    <w:rsid w:val="00377390"/>
    <w:rsid w:val="00391568"/>
    <w:rsid w:val="003A222E"/>
    <w:rsid w:val="003B46DF"/>
    <w:rsid w:val="003B6620"/>
    <w:rsid w:val="003E59F2"/>
    <w:rsid w:val="003E666A"/>
    <w:rsid w:val="003F7DAC"/>
    <w:rsid w:val="00404221"/>
    <w:rsid w:val="00414FCF"/>
    <w:rsid w:val="00424AD8"/>
    <w:rsid w:val="00442E04"/>
    <w:rsid w:val="00447DE7"/>
    <w:rsid w:val="00452472"/>
    <w:rsid w:val="00452C29"/>
    <w:rsid w:val="004614B9"/>
    <w:rsid w:val="004618A1"/>
    <w:rsid w:val="004621A9"/>
    <w:rsid w:val="00470C2F"/>
    <w:rsid w:val="004714BD"/>
    <w:rsid w:val="004801E7"/>
    <w:rsid w:val="004868FF"/>
    <w:rsid w:val="004B71D7"/>
    <w:rsid w:val="004C50EF"/>
    <w:rsid w:val="004D527F"/>
    <w:rsid w:val="004F1420"/>
    <w:rsid w:val="00506068"/>
    <w:rsid w:val="00527491"/>
    <w:rsid w:val="00545ABF"/>
    <w:rsid w:val="005814A4"/>
    <w:rsid w:val="00586508"/>
    <w:rsid w:val="005A34E7"/>
    <w:rsid w:val="005A69E6"/>
    <w:rsid w:val="005B179C"/>
    <w:rsid w:val="005B1A22"/>
    <w:rsid w:val="005B47F5"/>
    <w:rsid w:val="005D0A18"/>
    <w:rsid w:val="005D7DF9"/>
    <w:rsid w:val="005F3061"/>
    <w:rsid w:val="00603CBD"/>
    <w:rsid w:val="00613582"/>
    <w:rsid w:val="00621E2D"/>
    <w:rsid w:val="006259BF"/>
    <w:rsid w:val="00652A10"/>
    <w:rsid w:val="006672FE"/>
    <w:rsid w:val="00681260"/>
    <w:rsid w:val="00684B50"/>
    <w:rsid w:val="006C4ABB"/>
    <w:rsid w:val="006E6215"/>
    <w:rsid w:val="00711958"/>
    <w:rsid w:val="00715B93"/>
    <w:rsid w:val="00727D76"/>
    <w:rsid w:val="00736552"/>
    <w:rsid w:val="00757466"/>
    <w:rsid w:val="00757E2B"/>
    <w:rsid w:val="0079611C"/>
    <w:rsid w:val="007B7928"/>
    <w:rsid w:val="007E6F4A"/>
    <w:rsid w:val="007E7366"/>
    <w:rsid w:val="007E7582"/>
    <w:rsid w:val="007F1B95"/>
    <w:rsid w:val="007F5596"/>
    <w:rsid w:val="00804234"/>
    <w:rsid w:val="008062E6"/>
    <w:rsid w:val="008344B4"/>
    <w:rsid w:val="008513AD"/>
    <w:rsid w:val="0086176F"/>
    <w:rsid w:val="008631E1"/>
    <w:rsid w:val="00865F05"/>
    <w:rsid w:val="008712D3"/>
    <w:rsid w:val="00877AEE"/>
    <w:rsid w:val="00877F0B"/>
    <w:rsid w:val="008905E3"/>
    <w:rsid w:val="00891353"/>
    <w:rsid w:val="008959A6"/>
    <w:rsid w:val="008A0EE5"/>
    <w:rsid w:val="008B3971"/>
    <w:rsid w:val="008C5A76"/>
    <w:rsid w:val="008D2F0C"/>
    <w:rsid w:val="008D4C5D"/>
    <w:rsid w:val="009535FC"/>
    <w:rsid w:val="009567EB"/>
    <w:rsid w:val="00957EF5"/>
    <w:rsid w:val="0096220F"/>
    <w:rsid w:val="00964307"/>
    <w:rsid w:val="00971500"/>
    <w:rsid w:val="00986D9E"/>
    <w:rsid w:val="009A7DA2"/>
    <w:rsid w:val="009B48FE"/>
    <w:rsid w:val="009C520D"/>
    <w:rsid w:val="009D0B4E"/>
    <w:rsid w:val="009D4B87"/>
    <w:rsid w:val="009D749D"/>
    <w:rsid w:val="009E39D7"/>
    <w:rsid w:val="009F0D8F"/>
    <w:rsid w:val="00A03CE8"/>
    <w:rsid w:val="00A13372"/>
    <w:rsid w:val="00A22AC1"/>
    <w:rsid w:val="00A22BD0"/>
    <w:rsid w:val="00A51C19"/>
    <w:rsid w:val="00A5681C"/>
    <w:rsid w:val="00A95592"/>
    <w:rsid w:val="00AA4E13"/>
    <w:rsid w:val="00AC7091"/>
    <w:rsid w:val="00AD320A"/>
    <w:rsid w:val="00AD4669"/>
    <w:rsid w:val="00AE6E5F"/>
    <w:rsid w:val="00B0136C"/>
    <w:rsid w:val="00B05027"/>
    <w:rsid w:val="00B07F00"/>
    <w:rsid w:val="00B11C19"/>
    <w:rsid w:val="00B146A9"/>
    <w:rsid w:val="00B1778E"/>
    <w:rsid w:val="00B26D6F"/>
    <w:rsid w:val="00B94BD5"/>
    <w:rsid w:val="00B9715C"/>
    <w:rsid w:val="00BB1AF0"/>
    <w:rsid w:val="00BC20ED"/>
    <w:rsid w:val="00BD645A"/>
    <w:rsid w:val="00BE57B6"/>
    <w:rsid w:val="00BF0760"/>
    <w:rsid w:val="00BF7D41"/>
    <w:rsid w:val="00C04254"/>
    <w:rsid w:val="00C1281B"/>
    <w:rsid w:val="00C138B3"/>
    <w:rsid w:val="00C215A3"/>
    <w:rsid w:val="00C229BF"/>
    <w:rsid w:val="00C30391"/>
    <w:rsid w:val="00C36A91"/>
    <w:rsid w:val="00C50856"/>
    <w:rsid w:val="00C610E1"/>
    <w:rsid w:val="00C82EE3"/>
    <w:rsid w:val="00CA039B"/>
    <w:rsid w:val="00CA2619"/>
    <w:rsid w:val="00CC35BD"/>
    <w:rsid w:val="00CC6817"/>
    <w:rsid w:val="00CE6CEA"/>
    <w:rsid w:val="00D04505"/>
    <w:rsid w:val="00D26B34"/>
    <w:rsid w:val="00D4336B"/>
    <w:rsid w:val="00D45D02"/>
    <w:rsid w:val="00D644D2"/>
    <w:rsid w:val="00D76540"/>
    <w:rsid w:val="00D80E4E"/>
    <w:rsid w:val="00D817D4"/>
    <w:rsid w:val="00D96277"/>
    <w:rsid w:val="00DA4AE6"/>
    <w:rsid w:val="00DE1998"/>
    <w:rsid w:val="00DF394F"/>
    <w:rsid w:val="00DF495F"/>
    <w:rsid w:val="00E014A0"/>
    <w:rsid w:val="00E16429"/>
    <w:rsid w:val="00E178AA"/>
    <w:rsid w:val="00E21633"/>
    <w:rsid w:val="00E21995"/>
    <w:rsid w:val="00E31428"/>
    <w:rsid w:val="00E327E8"/>
    <w:rsid w:val="00E330B8"/>
    <w:rsid w:val="00E4005C"/>
    <w:rsid w:val="00E44CEF"/>
    <w:rsid w:val="00E65923"/>
    <w:rsid w:val="00E90E1A"/>
    <w:rsid w:val="00EB450F"/>
    <w:rsid w:val="00ED4507"/>
    <w:rsid w:val="00EF40E3"/>
    <w:rsid w:val="00EF48FC"/>
    <w:rsid w:val="00EF4B0D"/>
    <w:rsid w:val="00EF5112"/>
    <w:rsid w:val="00EF5A6F"/>
    <w:rsid w:val="00EF76FA"/>
    <w:rsid w:val="00F07126"/>
    <w:rsid w:val="00F20011"/>
    <w:rsid w:val="00F26708"/>
    <w:rsid w:val="00F27010"/>
    <w:rsid w:val="00F34174"/>
    <w:rsid w:val="00F3785F"/>
    <w:rsid w:val="00F56A67"/>
    <w:rsid w:val="00F636AD"/>
    <w:rsid w:val="00F72449"/>
    <w:rsid w:val="00F730A2"/>
    <w:rsid w:val="00F76CC4"/>
    <w:rsid w:val="00F8044F"/>
    <w:rsid w:val="00F92BAB"/>
    <w:rsid w:val="00F9450B"/>
    <w:rsid w:val="00FA05E4"/>
    <w:rsid w:val="00FB6F81"/>
    <w:rsid w:val="00FB7647"/>
    <w:rsid w:val="00FC1455"/>
    <w:rsid w:val="00FC42A2"/>
    <w:rsid w:val="00FF140A"/>
    <w:rsid w:val="00FF1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A7B4"/>
  <w15:docId w15:val="{D24C0EEE-8BE3-457B-977A-B1D0BE85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424AD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24AD8"/>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24A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Textoennegrita">
    <w:name w:val="Strong"/>
    <w:basedOn w:val="Fuentedeprrafopredeter"/>
    <w:uiPriority w:val="22"/>
    <w:qFormat/>
    <w:rsid w:val="00424AD8"/>
    <w:rPr>
      <w:b/>
      <w:bCs/>
    </w:rPr>
  </w:style>
  <w:style w:type="character" w:customStyle="1" w:styleId="apple-converted-space">
    <w:name w:val="apple-converted-space"/>
    <w:basedOn w:val="Fuentedeprrafopredeter"/>
    <w:rsid w:val="00424AD8"/>
  </w:style>
  <w:style w:type="character" w:styleId="Hipervnculo">
    <w:name w:val="Hyperlink"/>
    <w:basedOn w:val="Fuentedeprrafopredeter"/>
    <w:uiPriority w:val="99"/>
    <w:unhideWhenUsed/>
    <w:rsid w:val="001A6E03"/>
    <w:rPr>
      <w:color w:val="0563C1" w:themeColor="hyperlink"/>
      <w:u w:val="single"/>
    </w:rPr>
  </w:style>
  <w:style w:type="paragraph" w:styleId="Textodeglobo">
    <w:name w:val="Balloon Text"/>
    <w:basedOn w:val="Normal"/>
    <w:link w:val="TextodegloboCar"/>
    <w:uiPriority w:val="99"/>
    <w:semiHidden/>
    <w:unhideWhenUsed/>
    <w:rsid w:val="00FF14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40A"/>
    <w:rPr>
      <w:rFonts w:ascii="Tahoma" w:hAnsi="Tahoma" w:cs="Tahoma"/>
      <w:sz w:val="16"/>
      <w:szCs w:val="16"/>
    </w:rPr>
  </w:style>
  <w:style w:type="paragraph" w:styleId="Prrafodelista">
    <w:name w:val="List Paragraph"/>
    <w:basedOn w:val="Normal"/>
    <w:uiPriority w:val="34"/>
    <w:qFormat/>
    <w:rsid w:val="00964307"/>
    <w:pPr>
      <w:ind w:left="720"/>
      <w:contextualSpacing/>
    </w:pPr>
  </w:style>
  <w:style w:type="character" w:customStyle="1" w:styleId="Mencinsinresolver1">
    <w:name w:val="Mención sin resolver1"/>
    <w:basedOn w:val="Fuentedeprrafopredeter"/>
    <w:uiPriority w:val="99"/>
    <w:semiHidden/>
    <w:unhideWhenUsed/>
    <w:rsid w:val="00BE57B6"/>
    <w:rPr>
      <w:color w:val="605E5C"/>
      <w:shd w:val="clear" w:color="auto" w:fill="E1DFDD"/>
    </w:rPr>
  </w:style>
  <w:style w:type="character" w:styleId="Refdecomentario">
    <w:name w:val="annotation reference"/>
    <w:basedOn w:val="Fuentedeprrafopredeter"/>
    <w:uiPriority w:val="99"/>
    <w:semiHidden/>
    <w:unhideWhenUsed/>
    <w:rsid w:val="008344B4"/>
    <w:rPr>
      <w:sz w:val="16"/>
      <w:szCs w:val="16"/>
    </w:rPr>
  </w:style>
  <w:style w:type="paragraph" w:styleId="Textocomentario">
    <w:name w:val="annotation text"/>
    <w:basedOn w:val="Normal"/>
    <w:link w:val="TextocomentarioCar"/>
    <w:uiPriority w:val="99"/>
    <w:semiHidden/>
    <w:unhideWhenUsed/>
    <w:rsid w:val="008344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44B4"/>
    <w:rPr>
      <w:sz w:val="20"/>
      <w:szCs w:val="20"/>
    </w:rPr>
  </w:style>
  <w:style w:type="paragraph" w:styleId="Asuntodelcomentario">
    <w:name w:val="annotation subject"/>
    <w:basedOn w:val="Textocomentario"/>
    <w:next w:val="Textocomentario"/>
    <w:link w:val="AsuntodelcomentarioCar"/>
    <w:uiPriority w:val="99"/>
    <w:semiHidden/>
    <w:unhideWhenUsed/>
    <w:rsid w:val="008344B4"/>
    <w:rPr>
      <w:b/>
      <w:bCs/>
    </w:rPr>
  </w:style>
  <w:style w:type="character" w:customStyle="1" w:styleId="AsuntodelcomentarioCar">
    <w:name w:val="Asunto del comentario Car"/>
    <w:basedOn w:val="TextocomentarioCar"/>
    <w:link w:val="Asuntodelcomentario"/>
    <w:uiPriority w:val="99"/>
    <w:semiHidden/>
    <w:rsid w:val="008344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0297">
      <w:bodyDiv w:val="1"/>
      <w:marLeft w:val="0"/>
      <w:marRight w:val="0"/>
      <w:marTop w:val="0"/>
      <w:marBottom w:val="0"/>
      <w:divBdr>
        <w:top w:val="none" w:sz="0" w:space="0" w:color="auto"/>
        <w:left w:val="none" w:sz="0" w:space="0" w:color="auto"/>
        <w:bottom w:val="none" w:sz="0" w:space="0" w:color="auto"/>
        <w:right w:val="none" w:sz="0" w:space="0" w:color="auto"/>
      </w:divBdr>
      <w:divsChild>
        <w:div w:id="733314968">
          <w:marLeft w:val="300"/>
          <w:marRight w:val="300"/>
          <w:marTop w:val="0"/>
          <w:marBottom w:val="225"/>
          <w:divBdr>
            <w:top w:val="none" w:sz="0" w:space="0" w:color="auto"/>
            <w:left w:val="none" w:sz="0" w:space="0" w:color="auto"/>
            <w:bottom w:val="none" w:sz="0" w:space="0" w:color="auto"/>
            <w:right w:val="none" w:sz="0" w:space="0" w:color="auto"/>
          </w:divBdr>
        </w:div>
        <w:div w:id="1509783207">
          <w:marLeft w:val="0"/>
          <w:marRight w:val="0"/>
          <w:marTop w:val="0"/>
          <w:marBottom w:val="0"/>
          <w:divBdr>
            <w:top w:val="none" w:sz="0" w:space="0" w:color="auto"/>
            <w:left w:val="none" w:sz="0" w:space="0" w:color="auto"/>
            <w:bottom w:val="none" w:sz="0" w:space="0" w:color="auto"/>
            <w:right w:val="none" w:sz="0" w:space="0" w:color="auto"/>
          </w:divBdr>
        </w:div>
      </w:divsChild>
    </w:div>
    <w:div w:id="347021846">
      <w:bodyDiv w:val="1"/>
      <w:marLeft w:val="0"/>
      <w:marRight w:val="0"/>
      <w:marTop w:val="0"/>
      <w:marBottom w:val="0"/>
      <w:divBdr>
        <w:top w:val="none" w:sz="0" w:space="0" w:color="auto"/>
        <w:left w:val="none" w:sz="0" w:space="0" w:color="auto"/>
        <w:bottom w:val="none" w:sz="0" w:space="0" w:color="auto"/>
        <w:right w:val="none" w:sz="0" w:space="0" w:color="auto"/>
      </w:divBdr>
    </w:div>
    <w:div w:id="803427236">
      <w:bodyDiv w:val="1"/>
      <w:marLeft w:val="0"/>
      <w:marRight w:val="0"/>
      <w:marTop w:val="0"/>
      <w:marBottom w:val="0"/>
      <w:divBdr>
        <w:top w:val="none" w:sz="0" w:space="0" w:color="auto"/>
        <w:left w:val="none" w:sz="0" w:space="0" w:color="auto"/>
        <w:bottom w:val="none" w:sz="0" w:space="0" w:color="auto"/>
        <w:right w:val="none" w:sz="0" w:space="0" w:color="auto"/>
      </w:divBdr>
    </w:div>
    <w:div w:id="1002662992">
      <w:bodyDiv w:val="1"/>
      <w:marLeft w:val="0"/>
      <w:marRight w:val="0"/>
      <w:marTop w:val="0"/>
      <w:marBottom w:val="0"/>
      <w:divBdr>
        <w:top w:val="none" w:sz="0" w:space="0" w:color="auto"/>
        <w:left w:val="none" w:sz="0" w:space="0" w:color="auto"/>
        <w:bottom w:val="none" w:sz="0" w:space="0" w:color="auto"/>
        <w:right w:val="none" w:sz="0" w:space="0" w:color="auto"/>
      </w:divBdr>
    </w:div>
    <w:div w:id="203407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minal@jandarma.gov.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minal@jandarma.gov.tr" TargetMode="External"/><Relationship Id="rId5" Type="http://schemas.openxmlformats.org/officeDocument/2006/relationships/numbering" Target="numbering.xml"/><Relationship Id="rId10" Type="http://schemas.openxmlformats.org/officeDocument/2006/relationships/hyperlink" Target="mailto:araceli.vazquez@justicia.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7AC9F3E4CB3D04CB1EEC6DCC595FA08" ma:contentTypeVersion="23" ma:contentTypeDescription="Crear nuevo documento." ma:contentTypeScope="" ma:versionID="65666bb21ebbac809cf1a1b8ae7c9164">
  <xsd:schema xmlns:xsd="http://www.w3.org/2001/XMLSchema" xmlns:xs="http://www.w3.org/2001/XMLSchema" xmlns:p="http://schemas.microsoft.com/office/2006/metadata/properties" xmlns:ns2="46d0e87c-e24d-4282-8f09-0b9d21a69f75" xmlns:ns3="5d43fe7d-a19b-4903-abeb-dbf0d0ad8fe0" xmlns:ns4="824b0e0e-68f8-42e2-b760-639bbf649137" targetNamespace="http://schemas.microsoft.com/office/2006/metadata/properties" ma:root="true" ma:fieldsID="db74b3951944edd53d276c99369acceb" ns2:_="" ns3:_="" ns4:_="">
    <xsd:import namespace="46d0e87c-e24d-4282-8f09-0b9d21a69f75"/>
    <xsd:import namespace="5d43fe7d-a19b-4903-abeb-dbf0d0ad8fe0"/>
    <xsd:import namespace="824b0e0e-68f8-42e2-b760-639bbf649137"/>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hee8b961e93f49c9ba2182752861b43e" minOccurs="0"/>
                <xsd:element ref="ns4:SharedWithUsers" minOccurs="0"/>
                <xsd:element ref="ns4:SharedWithDetails" minOccurs="0"/>
                <xsd:element ref="ns3:e8eb15ca95a444d0ae67f8a0aa68a7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0e87c-e24d-4282-8f09-0b9d21a69f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3f15b2d-1e6f-4ebe-883d-88d46a8d7cf2}" ma:internalName="TaxCatchAll" ma:showField="CatchAllData" ma:web="46d0e87c-e24d-4282-8f09-0b9d21a69f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43fe7d-a19b-4903-abeb-dbf0d0ad8fe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hee8b961e93f49c9ba2182752861b43e" ma:index="16" nillable="true" ma:taxonomy="true" ma:internalName="hee8b961e93f49c9ba2182752861b43e" ma:taxonomyFieldName="palabrasclaveempresa" ma:displayName="Palabras clave de FIIAPP" ma:readOnly="false" ma:default="" ma:fieldId="{1ee8b961-e93f-49c9-ba21-82752861b43e}" ma:taxonomyMulti="true" ma:sspId="0f4afbdf-b431-4932-b70a-70c1915ab58e" ma:termSetId="ef1fcd61-6b57-4f54-bb1f-b9c1166f371e" ma:anchorId="00000000-0000-0000-0000-000000000000" ma:open="false" ma:isKeyword="false">
      <xsd:complexType>
        <xsd:sequence>
          <xsd:element ref="pc:Terms" minOccurs="0" maxOccurs="1"/>
        </xsd:sequence>
      </xsd:complexType>
    </xsd:element>
    <xsd:element name="e8eb15ca95a444d0ae67f8a0aa68a7ce" ma:index="20" nillable="true" ma:taxonomy="true" ma:internalName="e8eb15ca95a444d0ae67f8a0aa68a7ce" ma:taxonomyFieldName="PalabrasClaveSitio" ma:displayName="Palabras clave de sitio" ma:readOnly="false" ma:default="" ma:fieldId="{e8eb15ca-95a4-44d0-ae67-f8a0aa68a7ce}" ma:taxonomyMulti="true" ma:sspId="0f4afbdf-b431-4932-b70a-70c1915ab58e" ma:termSetId="e2a23aa3-2287-48f3-8393-177db2e2124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4b0e0e-68f8-42e2-b760-639bbf649137"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d0e87c-e24d-4282-8f09-0b9d21a69f75"/>
    <hee8b961e93f49c9ba2182752861b43e xmlns="5d43fe7d-a19b-4903-abeb-dbf0d0ad8fe0">
      <Terms xmlns="http://schemas.microsoft.com/office/infopath/2007/PartnerControls"/>
    </hee8b961e93f49c9ba2182752861b43e>
    <e8eb15ca95a444d0ae67f8a0aa68a7ce xmlns="5d43fe7d-a19b-4903-abeb-dbf0d0ad8fe0">
      <Terms xmlns="http://schemas.microsoft.com/office/infopath/2007/PartnerControls"/>
    </e8eb15ca95a444d0ae67f8a0aa68a7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581F0-92AD-428A-9177-2EEC43C45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0e87c-e24d-4282-8f09-0b9d21a69f75"/>
    <ds:schemaRef ds:uri="5d43fe7d-a19b-4903-abeb-dbf0d0ad8fe0"/>
    <ds:schemaRef ds:uri="824b0e0e-68f8-42e2-b760-639bbf649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D67852-734B-4FD3-8356-B955949C372E}">
  <ds:schemaRefs>
    <ds:schemaRef ds:uri="http://schemas.microsoft.com/sharepoint/v3/contenttype/forms"/>
  </ds:schemaRefs>
</ds:datastoreItem>
</file>

<file path=customXml/itemProps3.xml><?xml version="1.0" encoding="utf-8"?>
<ds:datastoreItem xmlns:ds="http://schemas.openxmlformats.org/officeDocument/2006/customXml" ds:itemID="{7221D993-BD6A-4BB6-BFBB-16ED659B06AC}">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purl.org/dc/terms/"/>
    <ds:schemaRef ds:uri="824b0e0e-68f8-42e2-b760-639bbf649137"/>
    <ds:schemaRef ds:uri="5d43fe7d-a19b-4903-abeb-dbf0d0ad8fe0"/>
    <ds:schemaRef ds:uri="46d0e87c-e24d-4282-8f09-0b9d21a69f75"/>
  </ds:schemaRefs>
</ds:datastoreItem>
</file>

<file path=customXml/itemProps4.xml><?xml version="1.0" encoding="utf-8"?>
<ds:datastoreItem xmlns:ds="http://schemas.openxmlformats.org/officeDocument/2006/customXml" ds:itemID="{4BE53748-669E-4586-895B-E31BB251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2325</Characters>
  <Application>Microsoft Office Word</Application>
  <DocSecurity>4</DocSecurity>
  <Lines>19</Lines>
  <Paragraphs>5</Paragraphs>
  <ScaleCrop>false</ScaleCrop>
  <HeadingPairs>
    <vt:vector size="6" baseType="variant">
      <vt:variant>
        <vt:lpstr>Título</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DGAC</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Ünal;thibaut.lallemand</dc:creator>
  <cp:lastModifiedBy>Irene Cara - FIIAPP</cp:lastModifiedBy>
  <cp:revision>2</cp:revision>
  <dcterms:created xsi:type="dcterms:W3CDTF">2019-03-21T09:21:00Z</dcterms:created>
  <dcterms:modified xsi:type="dcterms:W3CDTF">2019-03-21T09:21:00Z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0x01010027AC9F3E4CB3D04CB1EEC6DCC595FA08</vt:lpwstr>
  </property>
  <property fmtid="{D5CDD505-2E9C-101B-9397-08002B2CF9AE}" pid="3" name="AuthorIds_UIVersion_1536">
    <vt:lpwstr>452</vt:lpwstr>
  </property>
  <property fmtid="{D5CDD505-2E9C-101B-9397-08002B2CF9AE}" pid="4" name="palabrasclaveempresa">
    <vt:lpwstr/>
  </property>
  <property fmtid="{D5CDD505-2E9C-101B-9397-08002B2CF9AE}" pid="5" name="PalabrasClaveSitio">
    <vt:lpwstr/>
  </property>
</Properties>
</file>