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F" w:rsidRPr="003050FF" w:rsidRDefault="003050FF" w:rsidP="005804F0">
      <w:pPr>
        <w:shd w:val="clear" w:color="auto" w:fill="FFFFFF"/>
        <w:spacing w:after="0" w:line="270" w:lineRule="atLeast"/>
        <w:ind w:left="708" w:firstLine="708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 w:rsidRPr="003050FF"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Job Announcement for RTA 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Language Assistant (LA</w:t>
      </w:r>
      <w:r w:rsidRPr="003050FF"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) for </w:t>
      </w:r>
    </w:p>
    <w:p w:rsidR="002C5D57" w:rsidRPr="007E7582" w:rsidRDefault="003050FF" w:rsidP="003050F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 w:rsidRPr="003050FF"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EU-Twinning Project</w:t>
      </w:r>
    </w:p>
    <w:p w:rsidR="00452C29" w:rsidRDefault="00452C29" w:rsidP="00452C2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val="en-GB" w:eastAsia="tr-TR"/>
        </w:rPr>
      </w:pP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>A Resident twinning adviser’s Assistant is sought for an EU Twinning Project entitled TR 16 IPA JH 05 19 “Strengthening the institutional capacity of Personnel Training Centres of the Penal Institutions” .</w:t>
      </w: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</w:pPr>
    </w:p>
    <w:p w:rsid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 xml:space="preserve">The project will be implemented by Finnish and Estonian consortium through the Criminal Sanctions Agency of </w:t>
      </w:r>
      <w:proofErr w:type="spellStart"/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>FInland</w:t>
      </w:r>
      <w:proofErr w:type="spellEnd"/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 xml:space="preserve">. The implementation period is 21 </w:t>
      </w:r>
      <w:r w:rsidR="002A5692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 xml:space="preserve">months. The RTA </w:t>
      </w:r>
      <w:bookmarkStart w:id="0" w:name="_GoBack"/>
      <w:bookmarkEnd w:id="0"/>
      <w:r w:rsidR="002A5692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 xml:space="preserve">Language </w:t>
      </w:r>
      <w:r w:rsidRPr="003050FF"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  <w:t>assistant will be employed by Criminal Sanction Agency of Finland in charge of the Twinning Management.</w:t>
      </w:r>
    </w:p>
    <w:p w:rsidR="003050FF" w:rsidRDefault="003050F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5"/>
          <w:szCs w:val="15"/>
          <w:bdr w:val="none" w:sz="0" w:space="0" w:color="auto" w:frame="1"/>
          <w:lang w:val="en-GB" w:eastAsia="tr-TR"/>
        </w:rPr>
      </w:pP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  <w:t>Starting Date for Employment</w:t>
      </w: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  <w:t>15.10.2019</w:t>
      </w: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</w:pP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</w:pPr>
      <w:r w:rsidRPr="003050FF"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  <w:t>Place of Employment</w:t>
      </w:r>
    </w:p>
    <w:p w:rsidR="003050FF" w:rsidRPr="003050FF" w:rsidRDefault="003050FF" w:rsidP="003050F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</w:pPr>
      <w:proofErr w:type="gramStart"/>
      <w:r w:rsidRPr="003050FF"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  <w:t>Directorate General for Prisons and Dete</w:t>
      </w:r>
      <w:r w:rsidR="00275E8E"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  <w:t xml:space="preserve">ntion Houses (DGPDH) in Ankara, </w:t>
      </w:r>
      <w:r w:rsidRPr="003050FF"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  <w:t>with possible short trips to different locations within Turkey.</w:t>
      </w:r>
      <w:proofErr w:type="gramEnd"/>
    </w:p>
    <w:p w:rsidR="003050FF" w:rsidRPr="003050FF" w:rsidRDefault="003050FF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sz w:val="15"/>
          <w:szCs w:val="15"/>
          <w:bdr w:val="none" w:sz="0" w:space="0" w:color="auto" w:frame="1"/>
          <w:lang w:val="en-GB" w:eastAsia="tr-TR"/>
        </w:rPr>
      </w:pPr>
    </w:p>
    <w:p w:rsidR="00424AD8" w:rsidRPr="00394B2E" w:rsidRDefault="00424AD8" w:rsidP="00424AD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val="en-GB" w:eastAsia="tr-TR"/>
        </w:rPr>
        <w:t>Tasks</w:t>
      </w:r>
    </w:p>
    <w:p w:rsidR="001D1A4E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1.</w:t>
      </w:r>
      <w:r w:rsidR="001D1A4E" w:rsidRPr="00394B2E">
        <w:rPr>
          <w:rFonts w:ascii="Arial" w:eastAsia="Times New Roman" w:hAnsi="Arial" w:cs="Arial"/>
          <w:sz w:val="16"/>
          <w:szCs w:val="16"/>
          <w:lang w:val="en-GB" w:eastAsia="tr-TR"/>
        </w:rPr>
        <w:t>Support</w:t>
      </w:r>
      <w:proofErr w:type="gramEnd"/>
      <w:r w:rsidR="001D1A4E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the Resident Twinning Adviser’s Assistant in her</w:t>
      </w:r>
      <w:r w:rsidR="003050FF" w:rsidRPr="00394B2E">
        <w:rPr>
          <w:rFonts w:ascii="Arial" w:eastAsia="Times New Roman" w:hAnsi="Arial" w:cs="Arial"/>
          <w:sz w:val="16"/>
          <w:szCs w:val="16"/>
          <w:lang w:val="en-GB" w:eastAsia="tr-TR"/>
        </w:rPr>
        <w:t>/his</w:t>
      </w:r>
      <w:r w:rsidR="001D1A4E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daily tasks</w:t>
      </w:r>
    </w:p>
    <w:p w:rsidR="00E23434" w:rsidRPr="00E23434" w:rsidRDefault="00394B2E" w:rsidP="00E2343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</w:pPr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2.</w:t>
      </w:r>
      <w:r w:rsidR="00E23434" w:rsidRPr="00E23434">
        <w:t xml:space="preserve"> </w:t>
      </w:r>
      <w:r w:rsidR="00E23434" w:rsidRP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Interpretation during missions; meetings, workshops, seminars, trainings and other project events</w:t>
      </w:r>
      <w:r w:rsid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</w:t>
      </w:r>
      <w:r w:rsidR="00E23434" w:rsidRP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from English to</w:t>
      </w:r>
    </w:p>
    <w:p w:rsidR="00424AD8" w:rsidRPr="00394B2E" w:rsidRDefault="00E23434" w:rsidP="00E2343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to</w:t>
      </w:r>
      <w:proofErr w:type="gramEnd"/>
      <w:r w:rsidRP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Turkish and vice versa</w:t>
      </w:r>
    </w:p>
    <w:p w:rsidR="003050FF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3.</w:t>
      </w:r>
      <w:r w:rsid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Translate</w:t>
      </w:r>
      <w:proofErr w:type="gramEnd"/>
      <w:r w:rsid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</w:t>
      </w:r>
      <w:r w:rsidR="00424AD8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documents, regulations, training materials, information materials and other written materials from English </w:t>
      </w:r>
      <w:r w:rsidR="003050FF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to</w:t>
      </w:r>
    </w:p>
    <w:p w:rsidR="00424AD8" w:rsidRPr="00394B2E" w:rsidRDefault="003050FF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to</w:t>
      </w:r>
      <w:proofErr w:type="gramEnd"/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Turkish and vice versa</w:t>
      </w:r>
    </w:p>
    <w:p w:rsidR="00424AD8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4.</w:t>
      </w:r>
      <w:r w:rsidR="00E23434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>Draft</w:t>
      </w:r>
      <w:proofErr w:type="gramEnd"/>
      <w:r w:rsidR="00424AD8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of written materials with relation to the</w:t>
      </w:r>
      <w:r w:rsidR="003050FF" w:rsidRPr="00394B2E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tr-TR"/>
        </w:rPr>
        <w:t xml:space="preserve"> project in Turkish and English</w:t>
      </w:r>
    </w:p>
    <w:p w:rsidR="003050FF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5.</w:t>
      </w:r>
      <w:r w:rsidR="00E23434">
        <w:rPr>
          <w:rFonts w:ascii="Arial" w:eastAsia="Times New Roman" w:hAnsi="Arial" w:cs="Arial"/>
          <w:sz w:val="16"/>
          <w:szCs w:val="16"/>
          <w:lang w:val="en-GB" w:eastAsia="tr-TR"/>
        </w:rPr>
        <w:t>Substitute</w:t>
      </w:r>
      <w:proofErr w:type="gramEnd"/>
      <w:r w:rsidR="003050FF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RTA Assistant under his/her absence</w:t>
      </w:r>
    </w:p>
    <w:p w:rsidR="003050FF" w:rsidRPr="00394B2E" w:rsidRDefault="00394B2E" w:rsidP="00394B2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394B2E">
        <w:rPr>
          <w:rFonts w:ascii="Arial" w:eastAsia="Times New Roman" w:hAnsi="Arial" w:cs="Arial"/>
          <w:sz w:val="16"/>
          <w:szCs w:val="16"/>
          <w:lang w:val="en-GB" w:eastAsia="tr-TR"/>
        </w:rPr>
        <w:t>6.</w:t>
      </w:r>
      <w:r w:rsidR="00E23434">
        <w:rPr>
          <w:rFonts w:ascii="Arial" w:eastAsia="Times New Roman" w:hAnsi="Arial" w:cs="Arial"/>
          <w:sz w:val="16"/>
          <w:szCs w:val="16"/>
          <w:lang w:val="en-GB" w:eastAsia="tr-TR"/>
        </w:rPr>
        <w:t>Perform</w:t>
      </w:r>
      <w:proofErr w:type="gramEnd"/>
      <w:r w:rsidR="003050FF" w:rsidRPr="00394B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other assigned duties</w:t>
      </w:r>
    </w:p>
    <w:p w:rsidR="00275E8E" w:rsidRPr="00394B2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b/>
          <w:sz w:val="16"/>
          <w:szCs w:val="16"/>
          <w:lang w:val="en-GB" w:eastAsia="tr-TR"/>
        </w:rPr>
        <w:t>Qualifications demanded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1. University degree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2. Professional fluency in oral and written English and Turkish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3. Excellent drafting skills in English and in Turkish and ability to elaborate documents</w:t>
      </w:r>
    </w:p>
    <w:p w:rsidR="00275E8E" w:rsidRPr="00E23434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4. Ability to work in an international environment</w:t>
      </w:r>
      <w:r w:rsidRPr="00275E8E">
        <w:t xml:space="preserve"> 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5. Good communication skills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6. Organized and precise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7. Proficient computer skills, including Microsoft Office applications (MS Office, Word, Excel)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8. Strong administrative and organizing skills, ability to work with minimal direction/supervision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9. Ability in the preparation of administrative and technical reports and various working papers for the project activities</w:t>
      </w:r>
    </w:p>
    <w:p w:rsidR="00275E8E" w:rsidRPr="003050FF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10. Capacity to provide efficient organisational and logistic support related to training, study tours and visits to the EU Member States</w:t>
      </w:r>
    </w:p>
    <w:p w:rsidR="00275E8E" w:rsidRPr="00275E8E" w:rsidRDefault="00424AD8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7E7582">
        <w:rPr>
          <w:rFonts w:ascii="Arial" w:eastAsia="Times New Roman" w:hAnsi="Arial" w:cs="Arial"/>
          <w:b/>
          <w:bCs/>
          <w:sz w:val="15"/>
          <w:szCs w:val="15"/>
          <w:bdr w:val="none" w:sz="0" w:space="0" w:color="auto" w:frame="1"/>
          <w:lang w:val="en-GB" w:eastAsia="tr-TR"/>
        </w:rPr>
        <w:br/>
      </w:r>
      <w:r w:rsidR="00275E8E" w:rsidRPr="00275E8E">
        <w:rPr>
          <w:rFonts w:ascii="Arial" w:eastAsia="Times New Roman" w:hAnsi="Arial" w:cs="Arial"/>
          <w:b/>
          <w:sz w:val="16"/>
          <w:szCs w:val="16"/>
          <w:lang w:val="en-GB" w:eastAsia="tr-TR"/>
        </w:rPr>
        <w:t>Assets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1.Knowledge</w:t>
      </w:r>
      <w:proofErr w:type="gramEnd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of Turkish Public Administration, European Commission and international projects will be an asset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proofErr w:type="gramStart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2.Previous</w:t>
      </w:r>
      <w:proofErr w:type="gramEnd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actions in international technical assistance projects, and/or actions working with European and/or international organisations is an asset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3. Previous actions in Twinning Projects will be an advantage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4. Previous actions in drafting reports and </w:t>
      </w:r>
      <w:r>
        <w:rPr>
          <w:rFonts w:ascii="Arial" w:eastAsia="Times New Roman" w:hAnsi="Arial" w:cs="Arial"/>
          <w:sz w:val="16"/>
          <w:szCs w:val="16"/>
          <w:lang w:val="en-GB" w:eastAsia="tr-TR"/>
        </w:rPr>
        <w:t xml:space="preserve">minutes </w:t>
      </w: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will be an asset</w:t>
      </w:r>
    </w:p>
    <w:p w:rsidR="00424AD8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5. Knowledge of electronic information exchange</w:t>
      </w:r>
    </w:p>
    <w:p w:rsidR="00394B2E" w:rsidRDefault="00394B2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</w:p>
    <w:p w:rsidR="004821F4" w:rsidRDefault="004821F4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</w:p>
    <w:p w:rsidR="004821F4" w:rsidRDefault="004821F4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b/>
          <w:sz w:val="16"/>
          <w:szCs w:val="16"/>
          <w:lang w:val="en-GB" w:eastAsia="tr-TR"/>
        </w:rPr>
        <w:lastRenderedPageBreak/>
        <w:t>Other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The monthly salary will be 2000 € (gross). 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Contract</w:t>
      </w:r>
      <w:r w:rsidR="006E642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services will be signed for existing implementation period of the project (approximately 20 </w:t>
      </w: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months</w:t>
      </w:r>
      <w:r w:rsidR="006E642E">
        <w:rPr>
          <w:rFonts w:ascii="Arial" w:eastAsia="Times New Roman" w:hAnsi="Arial" w:cs="Arial"/>
          <w:sz w:val="16"/>
          <w:szCs w:val="16"/>
          <w:lang w:val="en-GB" w:eastAsia="tr-TR"/>
        </w:rPr>
        <w:t>)</w:t>
      </w: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with the Criminal Sanctions Agency of Finland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Working hours: According to organisation timetable where office is located and, anyway, to the project scheduled activities.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Flexibility regarding working hours in the office is required. Overtime may be necessary at times.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Working place is in Ankara. Travel inland and abroad may occur.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b/>
          <w:sz w:val="16"/>
          <w:szCs w:val="16"/>
          <w:lang w:val="en-GB" w:eastAsia="tr-TR"/>
        </w:rPr>
        <w:t>How to Apply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Please send your application, CV </w:t>
      </w:r>
      <w:proofErr w:type="spellStart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Europass</w:t>
      </w:r>
      <w:proofErr w:type="spellEnd"/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 + Cover Letter via e-mail to:</w:t>
      </w:r>
    </w:p>
    <w:p w:rsidR="00275E8E" w:rsidRPr="00275E8E" w:rsidRDefault="00E23434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Anni.Karnaranta@om.fi</w:t>
      </w:r>
    </w:p>
    <w:p w:rsidR="00275E8E" w:rsidRPr="00394B2E" w:rsidRDefault="00E23434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b/>
          <w:sz w:val="16"/>
          <w:szCs w:val="16"/>
          <w:highlight w:val="yellow"/>
          <w:lang w:val="en-GB" w:eastAsia="tr-TR"/>
        </w:rPr>
        <w:t>Deadline: 6</w:t>
      </w:r>
      <w:r w:rsidR="00275E8E" w:rsidRPr="00394B2E">
        <w:rPr>
          <w:rFonts w:ascii="Arial" w:eastAsia="Times New Roman" w:hAnsi="Arial" w:cs="Arial"/>
          <w:b/>
          <w:sz w:val="16"/>
          <w:szCs w:val="16"/>
          <w:highlight w:val="yellow"/>
          <w:lang w:val="en-GB" w:eastAsia="tr-TR"/>
        </w:rPr>
        <w:t xml:space="preserve"> October 2019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Short-listed candidates will be invited for an interview.</w:t>
      </w:r>
    </w:p>
    <w:p w:rsid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More on twinning projects: </w:t>
      </w:r>
      <w:hyperlink r:id="rId9" w:history="1">
        <w:r w:rsidR="00E23434" w:rsidRPr="00D80DF3">
          <w:rPr>
            <w:rStyle w:val="Hyperlinkki"/>
            <w:rFonts w:ascii="Arial" w:eastAsia="Times New Roman" w:hAnsi="Arial" w:cs="Arial"/>
            <w:sz w:val="16"/>
            <w:szCs w:val="16"/>
            <w:lang w:val="en-GB" w:eastAsia="tr-TR"/>
          </w:rPr>
          <w:t>https://ec.europa.eu/neighbourhood-enlargement/tenders/twinning_en</w:t>
        </w:r>
      </w:hyperlink>
    </w:p>
    <w:p w:rsidR="00394B2E" w:rsidRPr="00275E8E" w:rsidRDefault="00394B2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</w:p>
    <w:p w:rsidR="00275E8E" w:rsidRPr="00394B2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sz w:val="16"/>
          <w:szCs w:val="16"/>
          <w:lang w:val="en-GB" w:eastAsia="tr-TR"/>
        </w:rPr>
        <w:t>IMPORTANT NOTICE: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The assistant shall not have been in any contractual relation with the Beneficiary administration during at least the 6 months preceding their hiring.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 The selected person must annually provide a tax certificate which proves that he/she pays taxes in Republic of Turkey and a bank certificate that certifies the bank account ownership.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</w:p>
    <w:p w:rsidR="00275E8E" w:rsidRPr="00394B2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sz w:val="16"/>
          <w:szCs w:val="16"/>
          <w:lang w:val="en-GB" w:eastAsia="tr-TR"/>
        </w:rPr>
      </w:pPr>
      <w:r w:rsidRPr="00394B2E">
        <w:rPr>
          <w:rFonts w:ascii="Arial" w:eastAsia="Times New Roman" w:hAnsi="Arial" w:cs="Arial"/>
          <w:b/>
          <w:sz w:val="16"/>
          <w:szCs w:val="16"/>
          <w:lang w:val="en-GB" w:eastAsia="tr-TR"/>
        </w:rPr>
        <w:t>Contact Point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>Anni Karnaranta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Resident Twinning Adviser </w:t>
      </w:r>
    </w:p>
    <w:p w:rsidR="00275E8E" w:rsidRPr="00275E8E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 w:rsidRPr="00275E8E">
        <w:rPr>
          <w:rFonts w:ascii="Arial" w:eastAsia="Times New Roman" w:hAnsi="Arial" w:cs="Arial"/>
          <w:sz w:val="16"/>
          <w:szCs w:val="16"/>
          <w:lang w:val="en-GB" w:eastAsia="tr-TR"/>
        </w:rPr>
        <w:t xml:space="preserve">Twinning-project: “Strengthening the institutional capacity of Personnel Training Centres of the Penal Institutions” </w:t>
      </w:r>
    </w:p>
    <w:p w:rsidR="00275E8E" w:rsidRPr="00A165A8" w:rsidRDefault="00275E8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sv-SE" w:eastAsia="tr-TR"/>
        </w:rPr>
      </w:pPr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>Anni</w:t>
      </w:r>
      <w:proofErr w:type="gramStart"/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>.Karnaranta</w:t>
      </w:r>
      <w:proofErr w:type="gramEnd"/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>@om.fi</w:t>
      </w:r>
    </w:p>
    <w:p w:rsidR="00865F05" w:rsidRPr="00A165A8" w:rsidRDefault="00865F05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sv-SE" w:eastAsia="tr-TR"/>
        </w:rPr>
      </w:pPr>
    </w:p>
    <w:p w:rsidR="001F4A02" w:rsidRPr="00A165A8" w:rsidRDefault="001F4A02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sv-SE" w:eastAsia="tr-TR"/>
        </w:rPr>
      </w:pPr>
      <w:proofErr w:type="spellStart"/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>Hacer</w:t>
      </w:r>
      <w:proofErr w:type="spellEnd"/>
      <w:r w:rsidRPr="00A165A8">
        <w:rPr>
          <w:rFonts w:ascii="Arial" w:eastAsia="Times New Roman" w:hAnsi="Arial" w:cs="Arial"/>
          <w:sz w:val="16"/>
          <w:szCs w:val="16"/>
          <w:lang w:val="sv-SE" w:eastAsia="tr-TR"/>
        </w:rPr>
        <w:t xml:space="preserve"> Cetinkaya</w:t>
      </w:r>
    </w:p>
    <w:p w:rsidR="001F4A02" w:rsidRDefault="001F4A02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Contact Manager</w:t>
      </w:r>
    </w:p>
    <w:p w:rsidR="001F4A02" w:rsidRDefault="008714BE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hyperlink r:id="rId10" w:history="1">
        <w:r w:rsidR="001F4A02" w:rsidRPr="00B35EB6">
          <w:rPr>
            <w:rStyle w:val="Hyperlinkki"/>
            <w:rFonts w:ascii="Arial" w:eastAsia="Times New Roman" w:hAnsi="Arial" w:cs="Arial"/>
            <w:sz w:val="16"/>
            <w:szCs w:val="16"/>
            <w:lang w:val="en-GB" w:eastAsia="tr-TR"/>
          </w:rPr>
          <w:t>cetinkayahacer@gmail.com</w:t>
        </w:r>
      </w:hyperlink>
    </w:p>
    <w:p w:rsidR="001F4A02" w:rsidRDefault="001F4A02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Tel:03125070656</w:t>
      </w:r>
    </w:p>
    <w:p w:rsidR="001F4A02" w:rsidRPr="00275E8E" w:rsidRDefault="001F4A02" w:rsidP="00275E8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6"/>
          <w:szCs w:val="16"/>
          <w:lang w:val="en-GB" w:eastAsia="tr-TR"/>
        </w:rPr>
      </w:pPr>
      <w:r>
        <w:rPr>
          <w:rFonts w:ascii="Arial" w:eastAsia="Times New Roman" w:hAnsi="Arial" w:cs="Arial"/>
          <w:sz w:val="16"/>
          <w:szCs w:val="16"/>
          <w:lang w:val="en-GB" w:eastAsia="tr-TR"/>
        </w:rPr>
        <w:t>Fax</w:t>
      </w:r>
      <w:proofErr w:type="gramStart"/>
      <w:r>
        <w:rPr>
          <w:rFonts w:ascii="Arial" w:eastAsia="Times New Roman" w:hAnsi="Arial" w:cs="Arial"/>
          <w:sz w:val="16"/>
          <w:szCs w:val="16"/>
          <w:lang w:val="en-GB" w:eastAsia="tr-TR"/>
        </w:rPr>
        <w:t>:03122239341</w:t>
      </w:r>
      <w:proofErr w:type="gramEnd"/>
    </w:p>
    <w:sectPr w:rsidR="001F4A02" w:rsidRPr="00275E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BE" w:rsidRDefault="008714BE" w:rsidP="005C5112">
      <w:pPr>
        <w:spacing w:after="0" w:line="240" w:lineRule="auto"/>
      </w:pPr>
      <w:r>
        <w:separator/>
      </w:r>
    </w:p>
  </w:endnote>
  <w:endnote w:type="continuationSeparator" w:id="0">
    <w:p w:rsidR="008714BE" w:rsidRDefault="008714BE" w:rsidP="005C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BE" w:rsidRDefault="008714BE" w:rsidP="005C5112">
      <w:pPr>
        <w:spacing w:after="0" w:line="240" w:lineRule="auto"/>
      </w:pPr>
      <w:r>
        <w:separator/>
      </w:r>
    </w:p>
  </w:footnote>
  <w:footnote w:type="continuationSeparator" w:id="0">
    <w:p w:rsidR="008714BE" w:rsidRDefault="008714BE" w:rsidP="005C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12" w:rsidRDefault="005C5112" w:rsidP="005C5112">
    <w:pPr>
      <w:pStyle w:val="Yltunniste"/>
      <w:jc w:val="center"/>
    </w:pPr>
    <w:r>
      <w:rPr>
        <w:noProof/>
        <w:lang w:val="fi-FI" w:eastAsia="fi-FI"/>
      </w:rPr>
      <w:drawing>
        <wp:inline distT="0" distB="0" distL="0" distR="0" wp14:anchorId="0843E900" wp14:editId="4B9ECFB8">
          <wp:extent cx="1544320" cy="605155"/>
          <wp:effectExtent l="0" t="0" r="0" b="4445"/>
          <wp:docPr id="3" name="Imagen 3" descr="C:\Users\Pablo Rodenas\Desktop\Proyecto\Visibility\logo\BayrakRenkli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Pablo Rodenas\Desktop\Proyecto\Visibility\logo\BayrakRenkli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112" w:rsidRDefault="005C511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47E6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6571"/>
    <w:multiLevelType w:val="multilevel"/>
    <w:tmpl w:val="BF5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10AE2"/>
    <w:multiLevelType w:val="hybridMultilevel"/>
    <w:tmpl w:val="26CE13DE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7B76"/>
    <w:multiLevelType w:val="multilevel"/>
    <w:tmpl w:val="3FD0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16241"/>
    <w:multiLevelType w:val="hybridMultilevel"/>
    <w:tmpl w:val="CB2A805E"/>
    <w:lvl w:ilvl="0" w:tplc="2BCCB4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91E60"/>
    <w:multiLevelType w:val="hybridMultilevel"/>
    <w:tmpl w:val="599C4C44"/>
    <w:lvl w:ilvl="0" w:tplc="9038285A">
      <w:start w:val="4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10D63"/>
    <w:multiLevelType w:val="multilevel"/>
    <w:tmpl w:val="A1B6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911A9"/>
    <w:multiLevelType w:val="hybridMultilevel"/>
    <w:tmpl w:val="82D6E9B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0"/>
    <w:rsid w:val="00016BFA"/>
    <w:rsid w:val="000461C7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15286"/>
    <w:rsid w:val="00125FB7"/>
    <w:rsid w:val="00175E95"/>
    <w:rsid w:val="0017645B"/>
    <w:rsid w:val="00187C28"/>
    <w:rsid w:val="00194223"/>
    <w:rsid w:val="001A32F9"/>
    <w:rsid w:val="001A6E03"/>
    <w:rsid w:val="001C12EC"/>
    <w:rsid w:val="001D1A4E"/>
    <w:rsid w:val="001D2444"/>
    <w:rsid w:val="001D3B37"/>
    <w:rsid w:val="001D786D"/>
    <w:rsid w:val="001F02C3"/>
    <w:rsid w:val="001F4A02"/>
    <w:rsid w:val="00201A2F"/>
    <w:rsid w:val="00217D16"/>
    <w:rsid w:val="00224683"/>
    <w:rsid w:val="00250F47"/>
    <w:rsid w:val="002541E5"/>
    <w:rsid w:val="00274F5D"/>
    <w:rsid w:val="00275E8E"/>
    <w:rsid w:val="00282C13"/>
    <w:rsid w:val="00296DC4"/>
    <w:rsid w:val="002A5692"/>
    <w:rsid w:val="002B0737"/>
    <w:rsid w:val="002B6082"/>
    <w:rsid w:val="002C296E"/>
    <w:rsid w:val="002C33F8"/>
    <w:rsid w:val="002C5D57"/>
    <w:rsid w:val="002D55AE"/>
    <w:rsid w:val="002F4386"/>
    <w:rsid w:val="003050FF"/>
    <w:rsid w:val="00307CE5"/>
    <w:rsid w:val="0031204C"/>
    <w:rsid w:val="00314CB9"/>
    <w:rsid w:val="003215E8"/>
    <w:rsid w:val="00322B29"/>
    <w:rsid w:val="003348B6"/>
    <w:rsid w:val="00341563"/>
    <w:rsid w:val="00350065"/>
    <w:rsid w:val="00357045"/>
    <w:rsid w:val="0036747C"/>
    <w:rsid w:val="00377390"/>
    <w:rsid w:val="00391568"/>
    <w:rsid w:val="00394B2E"/>
    <w:rsid w:val="003A222E"/>
    <w:rsid w:val="003B46DF"/>
    <w:rsid w:val="003B6620"/>
    <w:rsid w:val="003E59F2"/>
    <w:rsid w:val="003E666A"/>
    <w:rsid w:val="003F2FFE"/>
    <w:rsid w:val="003F7DAC"/>
    <w:rsid w:val="00404221"/>
    <w:rsid w:val="00414FCF"/>
    <w:rsid w:val="0041598C"/>
    <w:rsid w:val="00424AD8"/>
    <w:rsid w:val="00442E04"/>
    <w:rsid w:val="00447DE7"/>
    <w:rsid w:val="00452472"/>
    <w:rsid w:val="00452C29"/>
    <w:rsid w:val="004614B9"/>
    <w:rsid w:val="004618A1"/>
    <w:rsid w:val="004621A9"/>
    <w:rsid w:val="00470C2F"/>
    <w:rsid w:val="004714BD"/>
    <w:rsid w:val="004801E7"/>
    <w:rsid w:val="004821F4"/>
    <w:rsid w:val="004868FF"/>
    <w:rsid w:val="004B71D7"/>
    <w:rsid w:val="004C50EF"/>
    <w:rsid w:val="004D527F"/>
    <w:rsid w:val="004F1420"/>
    <w:rsid w:val="00506068"/>
    <w:rsid w:val="00545ABF"/>
    <w:rsid w:val="005804F0"/>
    <w:rsid w:val="005814A4"/>
    <w:rsid w:val="00586508"/>
    <w:rsid w:val="005A34E7"/>
    <w:rsid w:val="005B179C"/>
    <w:rsid w:val="005B1A22"/>
    <w:rsid w:val="005B47F5"/>
    <w:rsid w:val="005C5112"/>
    <w:rsid w:val="005D0A18"/>
    <w:rsid w:val="005D55C9"/>
    <w:rsid w:val="005D7DF9"/>
    <w:rsid w:val="005F3061"/>
    <w:rsid w:val="00613582"/>
    <w:rsid w:val="00621E2D"/>
    <w:rsid w:val="006259BF"/>
    <w:rsid w:val="00652A10"/>
    <w:rsid w:val="00661A6E"/>
    <w:rsid w:val="006672FE"/>
    <w:rsid w:val="006773FD"/>
    <w:rsid w:val="00681260"/>
    <w:rsid w:val="006C4ABB"/>
    <w:rsid w:val="006E6215"/>
    <w:rsid w:val="006E642E"/>
    <w:rsid w:val="00711958"/>
    <w:rsid w:val="00715B93"/>
    <w:rsid w:val="00727D76"/>
    <w:rsid w:val="00736552"/>
    <w:rsid w:val="00757466"/>
    <w:rsid w:val="0079611C"/>
    <w:rsid w:val="007A110E"/>
    <w:rsid w:val="007B7928"/>
    <w:rsid w:val="007E6F4A"/>
    <w:rsid w:val="007E7366"/>
    <w:rsid w:val="007E7582"/>
    <w:rsid w:val="007F1B95"/>
    <w:rsid w:val="007F5596"/>
    <w:rsid w:val="00804234"/>
    <w:rsid w:val="008062E6"/>
    <w:rsid w:val="008513AD"/>
    <w:rsid w:val="0086176F"/>
    <w:rsid w:val="008631E1"/>
    <w:rsid w:val="00865F05"/>
    <w:rsid w:val="008712D3"/>
    <w:rsid w:val="008714BE"/>
    <w:rsid w:val="0087411D"/>
    <w:rsid w:val="00877AEE"/>
    <w:rsid w:val="00877F0B"/>
    <w:rsid w:val="008905E3"/>
    <w:rsid w:val="00891353"/>
    <w:rsid w:val="008959A6"/>
    <w:rsid w:val="008A0EE5"/>
    <w:rsid w:val="008B3971"/>
    <w:rsid w:val="008C5A76"/>
    <w:rsid w:val="008D20E9"/>
    <w:rsid w:val="008D2F0C"/>
    <w:rsid w:val="008D4C5D"/>
    <w:rsid w:val="009567EB"/>
    <w:rsid w:val="00957EF5"/>
    <w:rsid w:val="0096220F"/>
    <w:rsid w:val="00964307"/>
    <w:rsid w:val="00971500"/>
    <w:rsid w:val="00986D9E"/>
    <w:rsid w:val="009A7DA2"/>
    <w:rsid w:val="009B3E25"/>
    <w:rsid w:val="009B48FE"/>
    <w:rsid w:val="009C520D"/>
    <w:rsid w:val="009D0B4E"/>
    <w:rsid w:val="009D4B87"/>
    <w:rsid w:val="009D749D"/>
    <w:rsid w:val="009E39D7"/>
    <w:rsid w:val="009F0D8F"/>
    <w:rsid w:val="00A03CE8"/>
    <w:rsid w:val="00A165A8"/>
    <w:rsid w:val="00A22AC1"/>
    <w:rsid w:val="00A22BD0"/>
    <w:rsid w:val="00A51C19"/>
    <w:rsid w:val="00A5681C"/>
    <w:rsid w:val="00A95592"/>
    <w:rsid w:val="00AA4E13"/>
    <w:rsid w:val="00AC7091"/>
    <w:rsid w:val="00AD320A"/>
    <w:rsid w:val="00AD4669"/>
    <w:rsid w:val="00B0136C"/>
    <w:rsid w:val="00B05027"/>
    <w:rsid w:val="00B07F00"/>
    <w:rsid w:val="00B11C19"/>
    <w:rsid w:val="00B1778E"/>
    <w:rsid w:val="00B26D6F"/>
    <w:rsid w:val="00B56C79"/>
    <w:rsid w:val="00B94BD5"/>
    <w:rsid w:val="00B9715C"/>
    <w:rsid w:val="00BB1AF0"/>
    <w:rsid w:val="00BC20ED"/>
    <w:rsid w:val="00BD02DA"/>
    <w:rsid w:val="00BD645A"/>
    <w:rsid w:val="00BF0760"/>
    <w:rsid w:val="00C1281B"/>
    <w:rsid w:val="00C138B3"/>
    <w:rsid w:val="00C215A3"/>
    <w:rsid w:val="00C229BF"/>
    <w:rsid w:val="00C30391"/>
    <w:rsid w:val="00C36A91"/>
    <w:rsid w:val="00C50856"/>
    <w:rsid w:val="00C610E1"/>
    <w:rsid w:val="00C82EE3"/>
    <w:rsid w:val="00CA039B"/>
    <w:rsid w:val="00CA2619"/>
    <w:rsid w:val="00CC35BD"/>
    <w:rsid w:val="00CC6817"/>
    <w:rsid w:val="00CD5B5D"/>
    <w:rsid w:val="00CE6CEA"/>
    <w:rsid w:val="00D04505"/>
    <w:rsid w:val="00D4336B"/>
    <w:rsid w:val="00D45D02"/>
    <w:rsid w:val="00D644D2"/>
    <w:rsid w:val="00D76540"/>
    <w:rsid w:val="00D80E4E"/>
    <w:rsid w:val="00D817D4"/>
    <w:rsid w:val="00D96277"/>
    <w:rsid w:val="00DA4AE6"/>
    <w:rsid w:val="00DD1CED"/>
    <w:rsid w:val="00DE1998"/>
    <w:rsid w:val="00DF394F"/>
    <w:rsid w:val="00DF495F"/>
    <w:rsid w:val="00E014A0"/>
    <w:rsid w:val="00E16429"/>
    <w:rsid w:val="00E16B20"/>
    <w:rsid w:val="00E178AA"/>
    <w:rsid w:val="00E21633"/>
    <w:rsid w:val="00E21995"/>
    <w:rsid w:val="00E23434"/>
    <w:rsid w:val="00E31428"/>
    <w:rsid w:val="00E327E8"/>
    <w:rsid w:val="00E4005C"/>
    <w:rsid w:val="00E44CEF"/>
    <w:rsid w:val="00E65923"/>
    <w:rsid w:val="00E90E1A"/>
    <w:rsid w:val="00EB450F"/>
    <w:rsid w:val="00ED4507"/>
    <w:rsid w:val="00EF40E3"/>
    <w:rsid w:val="00EF48FC"/>
    <w:rsid w:val="00EF4B0D"/>
    <w:rsid w:val="00EF5112"/>
    <w:rsid w:val="00EF5A6F"/>
    <w:rsid w:val="00EF76FA"/>
    <w:rsid w:val="00F07126"/>
    <w:rsid w:val="00F20011"/>
    <w:rsid w:val="00F238EE"/>
    <w:rsid w:val="00F26708"/>
    <w:rsid w:val="00F27010"/>
    <w:rsid w:val="00F34174"/>
    <w:rsid w:val="00F37A53"/>
    <w:rsid w:val="00F56A67"/>
    <w:rsid w:val="00F636AD"/>
    <w:rsid w:val="00F72449"/>
    <w:rsid w:val="00F730A2"/>
    <w:rsid w:val="00F76CC4"/>
    <w:rsid w:val="00F8044F"/>
    <w:rsid w:val="00F92BAB"/>
    <w:rsid w:val="00FA05E4"/>
    <w:rsid w:val="00FB6F81"/>
    <w:rsid w:val="00FB7647"/>
    <w:rsid w:val="00FC1455"/>
    <w:rsid w:val="00FC42A2"/>
    <w:rsid w:val="00FF140A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aliWWW">
    <w:name w:val="Normal (Web)"/>
    <w:basedOn w:val="Normaali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oimakas">
    <w:name w:val="Strong"/>
    <w:basedOn w:val="Kappaleenoletusfontt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Kappaleenoletusfontti"/>
    <w:rsid w:val="00424AD8"/>
  </w:style>
  <w:style w:type="character" w:styleId="Hyperlinkki">
    <w:name w:val="Hyperlink"/>
    <w:basedOn w:val="Kappaleenoletusfontti"/>
    <w:uiPriority w:val="99"/>
    <w:unhideWhenUsed/>
    <w:rsid w:val="001A6E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643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5112"/>
  </w:style>
  <w:style w:type="paragraph" w:styleId="Alatunniste">
    <w:name w:val="footer"/>
    <w:basedOn w:val="Normaali"/>
    <w:link w:val="Ala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112"/>
  </w:style>
  <w:style w:type="character" w:styleId="AvattuHyperlinkki">
    <w:name w:val="FollowedHyperlink"/>
    <w:basedOn w:val="Kappaleenoletusfontti"/>
    <w:uiPriority w:val="99"/>
    <w:semiHidden/>
    <w:unhideWhenUsed/>
    <w:rsid w:val="00E234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aliWWW">
    <w:name w:val="Normal (Web)"/>
    <w:basedOn w:val="Normaali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oimakas">
    <w:name w:val="Strong"/>
    <w:basedOn w:val="Kappaleenoletusfontti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Kappaleenoletusfontti"/>
    <w:rsid w:val="00424AD8"/>
  </w:style>
  <w:style w:type="character" w:styleId="Hyperlinkki">
    <w:name w:val="Hyperlink"/>
    <w:basedOn w:val="Kappaleenoletusfontti"/>
    <w:uiPriority w:val="99"/>
    <w:unhideWhenUsed/>
    <w:rsid w:val="001A6E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6430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5112"/>
  </w:style>
  <w:style w:type="paragraph" w:styleId="Alatunniste">
    <w:name w:val="footer"/>
    <w:basedOn w:val="Normaali"/>
    <w:link w:val="AlatunnisteChar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112"/>
  </w:style>
  <w:style w:type="character" w:styleId="AvattuHyperlinkki">
    <w:name w:val="FollowedHyperlink"/>
    <w:basedOn w:val="Kappaleenoletusfontti"/>
    <w:uiPriority w:val="99"/>
    <w:semiHidden/>
    <w:unhideWhenUsed/>
    <w:rsid w:val="00E23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tinkayahac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neighbourhood-enlargement/tenders/twinning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2425-526E-466C-9C77-605C4177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3827</Characters>
  <Application>Microsoft Office Word</Application>
  <DocSecurity>0</DocSecurity>
  <Lines>31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DGAC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Ünal;thibaut.lallemand</dc:creator>
  <cp:lastModifiedBy>Karnaranta Anni</cp:lastModifiedBy>
  <cp:revision>6</cp:revision>
  <dcterms:created xsi:type="dcterms:W3CDTF">2019-09-08T17:50:00Z</dcterms:created>
  <dcterms:modified xsi:type="dcterms:W3CDTF">2019-09-08T18:01:00Z</dcterms:modified>
</cp:coreProperties>
</file>